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5A0DE5" w:rsidRDefault="008A6864" w:rsidP="005A0DE5">
      <w:pPr>
        <w:spacing w:after="120"/>
        <w:jc w:val="center"/>
        <w:outlineLvl w:val="0"/>
        <w:rPr>
          <w:sz w:val="24"/>
          <w:szCs w:val="24"/>
        </w:rPr>
      </w:pPr>
      <w:r w:rsidRPr="005A0DE5">
        <w:rPr>
          <w:sz w:val="24"/>
          <w:szCs w:val="24"/>
        </w:rPr>
        <w:t xml:space="preserve">МИНИСТЕРСТВО НАУКИ </w:t>
      </w:r>
      <w:r w:rsidR="005A0DE5">
        <w:rPr>
          <w:sz w:val="24"/>
          <w:szCs w:val="24"/>
        </w:rPr>
        <w:t>И ВЫСШЕГО ОБРАЗОВАНИЯ</w:t>
      </w:r>
      <w:r w:rsidR="005A0DE5" w:rsidRPr="005A0DE5">
        <w:rPr>
          <w:sz w:val="24"/>
          <w:szCs w:val="24"/>
        </w:rPr>
        <w:t xml:space="preserve"> </w:t>
      </w:r>
      <w:r w:rsidRPr="005A0DE5">
        <w:rPr>
          <w:sz w:val="24"/>
          <w:szCs w:val="24"/>
        </w:rPr>
        <w:t>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C46516">
        <w:rPr>
          <w:color w:val="000000"/>
          <w:sz w:val="28"/>
          <w:szCs w:val="28"/>
        </w:rPr>
        <w:t>Стратегическое планирование в сервисной деятельности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5A0DE5" w:rsidRPr="005A0DE5" w:rsidRDefault="00FC0866" w:rsidP="005A0DE5">
      <w:pPr>
        <w:jc w:val="center"/>
        <w:rPr>
          <w:sz w:val="28"/>
          <w:szCs w:val="28"/>
        </w:rPr>
      </w:pPr>
      <w:r w:rsidRPr="005A0DE5">
        <w:rPr>
          <w:sz w:val="28"/>
          <w:szCs w:val="28"/>
        </w:rPr>
        <w:t>43.03.01 «Сервис»</w:t>
      </w:r>
    </w:p>
    <w:p w:rsidR="008A6864" w:rsidRPr="005A0DE5" w:rsidRDefault="005A0DE5" w:rsidP="005A0DE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Социально-культурный сервис</w:t>
      </w:r>
    </w:p>
    <w:p w:rsidR="008A6864" w:rsidRPr="005A0DE5" w:rsidRDefault="005A0DE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 </w:t>
      </w:r>
      <w:r w:rsidR="008A6864" w:rsidRPr="005A0DE5">
        <w:rPr>
          <w:sz w:val="28"/>
          <w:szCs w:val="28"/>
        </w:rPr>
        <w:t>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466078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9007B">
        <w:rPr>
          <w:sz w:val="28"/>
          <w:szCs w:val="28"/>
        </w:rPr>
        <w:t>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C46516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Стратегическое планирование в сервисной деятельности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C0866">
        <w:rPr>
          <w:sz w:val="28"/>
          <w:szCs w:val="28"/>
          <w:u w:val="single"/>
        </w:rPr>
        <w:t>43.03.01 «Сервис»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39007B">
      <w:pPr>
        <w:spacing w:line="360" w:lineRule="auto"/>
        <w:jc w:val="both"/>
        <w:rPr>
          <w:sz w:val="28"/>
          <w:szCs w:val="28"/>
        </w:rPr>
      </w:pPr>
      <w:r w:rsidRPr="00FC0866">
        <w:rPr>
          <w:sz w:val="28"/>
          <w:szCs w:val="28"/>
        </w:rPr>
        <w:t>Рассмотрены и одобрены на заседании кафедры «</w:t>
      </w:r>
      <w:proofErr w:type="spellStart"/>
      <w:r w:rsidR="00FC0866" w:rsidRPr="00FC0866">
        <w:rPr>
          <w:i/>
          <w:sz w:val="28"/>
          <w:szCs w:val="28"/>
        </w:rPr>
        <w:t>ЭиУ</w:t>
      </w:r>
      <w:proofErr w:type="spellEnd"/>
      <w:r w:rsidRPr="00FC0866">
        <w:rPr>
          <w:sz w:val="28"/>
          <w:szCs w:val="28"/>
        </w:rPr>
        <w:t xml:space="preserve">» </w:t>
      </w:r>
      <w:r w:rsidR="0039007B" w:rsidRPr="0039007B">
        <w:rPr>
          <w:sz w:val="28"/>
          <w:szCs w:val="28"/>
        </w:rPr>
        <w:t>протокол № 11 от 28.06.2021.</w:t>
      </w: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A6348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Доцент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</w:t>
      </w:r>
      <w:r w:rsidR="00FC0866">
        <w:rPr>
          <w:sz w:val="28"/>
          <w:szCs w:val="28"/>
        </w:rPr>
        <w:t xml:space="preserve">  </w:t>
      </w:r>
      <w:r w:rsidRPr="00CB61BF">
        <w:rPr>
          <w:sz w:val="28"/>
          <w:szCs w:val="28"/>
        </w:rPr>
        <w:t xml:space="preserve">_____________ </w:t>
      </w:r>
      <w:r w:rsidR="00CB61BF" w:rsidRPr="00CB61BF">
        <w:rPr>
          <w:sz w:val="28"/>
          <w:szCs w:val="28"/>
        </w:rPr>
        <w:t xml:space="preserve">              </w:t>
      </w:r>
      <w:r w:rsidRPr="00CB61BF">
        <w:rPr>
          <w:sz w:val="28"/>
          <w:szCs w:val="28"/>
        </w:rPr>
        <w:t>Е.В. Иванова</w:t>
      </w:r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8A6864" w:rsidRPr="00CB61BF" w:rsidRDefault="00096BC6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466078">
        <w:rPr>
          <w:sz w:val="28"/>
          <w:szCs w:val="28"/>
        </w:rPr>
        <w:t>202</w:t>
      </w:r>
      <w:r w:rsidR="0039007B">
        <w:rPr>
          <w:sz w:val="28"/>
          <w:szCs w:val="28"/>
        </w:rPr>
        <w:t>1</w:t>
      </w:r>
      <w:r w:rsidR="008A6864" w:rsidRPr="00CB61BF">
        <w:rPr>
          <w:sz w:val="28"/>
          <w:szCs w:val="28"/>
        </w:rPr>
        <w:t>г.</w:t>
      </w:r>
    </w:p>
    <w:p w:rsidR="008A6864" w:rsidRDefault="008A6864" w:rsidP="008A6864">
      <w:pPr>
        <w:jc w:val="both"/>
        <w:rPr>
          <w:sz w:val="28"/>
          <w:szCs w:val="28"/>
        </w:rPr>
      </w:pPr>
    </w:p>
    <w:p w:rsidR="00CB61BF" w:rsidRPr="00961E8D" w:rsidRDefault="00CB61BF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</w:t>
      </w:r>
      <w:r w:rsidR="00CB61BF">
        <w:rPr>
          <w:sz w:val="28"/>
          <w:szCs w:val="28"/>
        </w:rPr>
        <w:t xml:space="preserve">            </w:t>
      </w:r>
      <w:r w:rsidR="00096BC6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</w:t>
      </w:r>
      <w:r w:rsidR="00FC0866">
        <w:rPr>
          <w:sz w:val="28"/>
          <w:szCs w:val="28"/>
        </w:rPr>
        <w:t xml:space="preserve">М.Ю. </w:t>
      </w:r>
      <w:proofErr w:type="spellStart"/>
      <w:r w:rsidR="00FC0866">
        <w:rPr>
          <w:sz w:val="28"/>
          <w:szCs w:val="28"/>
        </w:rPr>
        <w:t>Диканов</w:t>
      </w:r>
      <w:proofErr w:type="spellEnd"/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</w:t>
      </w:r>
      <w:r w:rsidRPr="00961E8D">
        <w:t>подпись</w:t>
      </w:r>
    </w:p>
    <w:p w:rsidR="008A6864" w:rsidRPr="00961E8D" w:rsidRDefault="00466078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202</w:t>
      </w:r>
      <w:r w:rsidR="0039007B">
        <w:rPr>
          <w:sz w:val="28"/>
          <w:szCs w:val="28"/>
        </w:rPr>
        <w:t>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CB61BF" w:rsidRPr="00CB61BF" w:rsidRDefault="00CB61BF" w:rsidP="00CB61BF">
      <w:pPr>
        <w:rPr>
          <w:rFonts w:ascii="Calibri" w:hAnsi="Calibri"/>
          <w:sz w:val="28"/>
          <w:szCs w:val="28"/>
          <w:lang w:eastAsia="en-US"/>
        </w:rPr>
      </w:pPr>
    </w:p>
    <w:p w:rsidR="00466078" w:rsidRPr="00325ADC" w:rsidRDefault="00466078" w:rsidP="00466078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</w:t>
      </w:r>
      <w:proofErr w:type="spellStart"/>
      <w:r>
        <w:rPr>
          <w:sz w:val="28"/>
          <w:szCs w:val="28"/>
        </w:rPr>
        <w:t>Бонжур</w:t>
      </w:r>
      <w:proofErr w:type="spellEnd"/>
      <w:r>
        <w:rPr>
          <w:sz w:val="28"/>
          <w:szCs w:val="28"/>
        </w:rPr>
        <w:t>»</w:t>
      </w:r>
    </w:p>
    <w:p w:rsidR="008A6864" w:rsidRPr="00325ADC" w:rsidRDefault="008A6864" w:rsidP="008A6864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</w:t>
      </w:r>
      <w:r w:rsidR="00CB61BF">
        <w:rPr>
          <w:sz w:val="28"/>
          <w:szCs w:val="28"/>
        </w:rPr>
        <w:t xml:space="preserve">                 </w:t>
      </w:r>
      <w:r w:rsidR="00FC0866">
        <w:rPr>
          <w:sz w:val="28"/>
          <w:szCs w:val="28"/>
        </w:rPr>
        <w:t xml:space="preserve">             </w:t>
      </w:r>
      <w:r w:rsidR="00CB61BF">
        <w:rPr>
          <w:sz w:val="28"/>
          <w:szCs w:val="28"/>
        </w:rPr>
        <w:t xml:space="preserve"> </w:t>
      </w:r>
      <w:r w:rsidR="00466078">
        <w:rPr>
          <w:sz w:val="28"/>
          <w:szCs w:val="28"/>
        </w:rPr>
        <w:t xml:space="preserve">                    </w:t>
      </w:r>
      <w:r w:rsidR="00CB61BF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 xml:space="preserve">__________________ </w:t>
      </w:r>
      <w:r w:rsidR="00466078">
        <w:rPr>
          <w:sz w:val="28"/>
          <w:szCs w:val="28"/>
        </w:rPr>
        <w:t xml:space="preserve"> </w:t>
      </w:r>
      <w:r w:rsidR="00466078" w:rsidRPr="00466078">
        <w:rPr>
          <w:sz w:val="28"/>
          <w:szCs w:val="28"/>
        </w:rPr>
        <w:t xml:space="preserve">Э.В. </w:t>
      </w:r>
      <w:proofErr w:type="spellStart"/>
      <w:r w:rsidR="00466078" w:rsidRPr="00466078">
        <w:rPr>
          <w:sz w:val="28"/>
          <w:szCs w:val="28"/>
        </w:rPr>
        <w:t>Бударина</w:t>
      </w:r>
      <w:proofErr w:type="spellEnd"/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</w:t>
      </w:r>
      <w:r w:rsidR="0039007B">
        <w:rPr>
          <w:sz w:val="28"/>
          <w:szCs w:val="28"/>
        </w:rPr>
        <w:t>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8A6864" w:rsidRPr="00325ADC" w:rsidRDefault="00CB61BF" w:rsidP="008A6864">
      <w:pPr>
        <w:jc w:val="both"/>
        <w:rPr>
          <w:sz w:val="28"/>
          <w:szCs w:val="28"/>
        </w:rPr>
      </w:pPr>
      <w:r>
        <w:rPr>
          <w:i/>
          <w:color w:val="000000"/>
          <w:sz w:val="19"/>
          <w:szCs w:val="19"/>
          <w:lang w:eastAsia="en-US"/>
        </w:rPr>
        <w:t xml:space="preserve"> </w:t>
      </w:r>
      <w:r w:rsidR="00FC0866" w:rsidRPr="00FC0866">
        <w:rPr>
          <w:color w:val="000000"/>
          <w:sz w:val="28"/>
          <w:szCs w:val="28"/>
          <w:lang w:eastAsia="en-US"/>
        </w:rPr>
        <w:t xml:space="preserve">Директор ООО «Катальпа» </w:t>
      </w:r>
      <w:r>
        <w:rPr>
          <w:i/>
          <w:color w:val="000000"/>
          <w:sz w:val="19"/>
          <w:szCs w:val="19"/>
          <w:lang w:eastAsia="en-US"/>
        </w:rPr>
        <w:t xml:space="preserve">      </w:t>
      </w:r>
      <w:r w:rsidR="008A6864" w:rsidRPr="00325ADC">
        <w:rPr>
          <w:sz w:val="28"/>
          <w:szCs w:val="28"/>
        </w:rPr>
        <w:t xml:space="preserve">           </w:t>
      </w:r>
      <w:r w:rsidR="00FC086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</w:t>
      </w:r>
      <w:r w:rsidR="008A6864" w:rsidRPr="00325ADC">
        <w:rPr>
          <w:sz w:val="28"/>
          <w:szCs w:val="28"/>
        </w:rPr>
        <w:t xml:space="preserve">______________ </w:t>
      </w:r>
      <w:r w:rsidR="00FC0866">
        <w:rPr>
          <w:sz w:val="28"/>
          <w:szCs w:val="28"/>
        </w:rPr>
        <w:t>О.А. Катеринич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</w:t>
      </w:r>
      <w:r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</w:t>
      </w:r>
      <w:r w:rsidR="0039007B">
        <w:rPr>
          <w:sz w:val="28"/>
          <w:szCs w:val="28"/>
        </w:rPr>
        <w:t>21</w:t>
      </w:r>
      <w:bookmarkStart w:id="0" w:name="_GoBack"/>
      <w:bookmarkEnd w:id="0"/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C46516">
        <w:rPr>
          <w:color w:val="000000"/>
          <w:sz w:val="28"/>
          <w:szCs w:val="28"/>
        </w:rPr>
        <w:t>Стратегическое планирование в сервисной деятельности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46516">
        <w:rPr>
          <w:color w:val="000000"/>
          <w:sz w:val="28"/>
          <w:szCs w:val="28"/>
        </w:rPr>
        <w:t>Стратегическое планирование в сервисной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46516">
        <w:rPr>
          <w:color w:val="000000"/>
          <w:sz w:val="28"/>
          <w:szCs w:val="28"/>
        </w:rPr>
        <w:t>Стратегическое планирование в сервисной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46516">
        <w:rPr>
          <w:color w:val="000000"/>
          <w:sz w:val="28"/>
          <w:szCs w:val="28"/>
        </w:rPr>
        <w:t>Стратегическое планирование в сервисной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F53BA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Default="006D4A98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F53BA5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F53BA5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A6348E" w:rsidRDefault="008A6864" w:rsidP="00851103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851103" w:rsidRPr="00851103" w:rsidRDefault="00851103" w:rsidP="00851103">
      <w:pPr>
        <w:spacing w:line="360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851103">
        <w:rPr>
          <w:color w:val="000000"/>
          <w:sz w:val="28"/>
          <w:szCs w:val="28"/>
          <w:lang w:eastAsia="en-US"/>
        </w:rPr>
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851103" w:rsidRPr="00851103" w:rsidRDefault="00851103" w:rsidP="00851103">
      <w:pPr>
        <w:spacing w:line="360" w:lineRule="auto"/>
        <w:ind w:firstLine="851"/>
        <w:jc w:val="both"/>
        <w:rPr>
          <w:sz w:val="28"/>
          <w:szCs w:val="28"/>
        </w:rPr>
      </w:pPr>
      <w:r w:rsidRPr="00851103">
        <w:rPr>
          <w:color w:val="000000"/>
          <w:sz w:val="28"/>
          <w:szCs w:val="28"/>
          <w:lang w:eastAsia="en-US"/>
        </w:rPr>
        <w:t xml:space="preserve">ПК-2: </w:t>
      </w:r>
      <w:proofErr w:type="gramStart"/>
      <w:r w:rsidRPr="00851103">
        <w:rPr>
          <w:color w:val="000000"/>
          <w:sz w:val="28"/>
          <w:szCs w:val="28"/>
          <w:lang w:eastAsia="en-US"/>
        </w:rPr>
        <w:t>Способен</w:t>
      </w:r>
      <w:proofErr w:type="gramEnd"/>
      <w:r w:rsidRPr="00851103">
        <w:rPr>
          <w:color w:val="000000"/>
          <w:sz w:val="28"/>
          <w:szCs w:val="28"/>
          <w:lang w:eastAsia="en-US"/>
        </w:rPr>
        <w:t xml:space="preserve"> к разработке технологии процесса сервиса.</w:t>
      </w:r>
    </w:p>
    <w:p w:rsidR="008A6864" w:rsidRPr="00A6348E" w:rsidRDefault="008A6864" w:rsidP="00851103">
      <w:pPr>
        <w:spacing w:line="360" w:lineRule="auto"/>
        <w:ind w:firstLine="851"/>
        <w:jc w:val="both"/>
        <w:rPr>
          <w:sz w:val="28"/>
          <w:szCs w:val="28"/>
        </w:rPr>
      </w:pPr>
      <w:r w:rsidRPr="00F01E25">
        <w:rPr>
          <w:sz w:val="28"/>
          <w:szCs w:val="28"/>
        </w:rPr>
        <w:t>Конечными</w:t>
      </w:r>
      <w:r w:rsidRPr="00A6348E">
        <w:rPr>
          <w:sz w:val="28"/>
          <w:szCs w:val="28"/>
        </w:rPr>
        <w:t xml:space="preserve">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p w:rsidR="00F201B9" w:rsidRDefault="00F201B9" w:rsidP="008A686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851103" w:rsidRPr="00851103" w:rsidTr="00851103">
        <w:tc>
          <w:tcPr>
            <w:tcW w:w="1567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715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Дескрипторы компетенции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851103">
              <w:rPr>
                <w:sz w:val="24"/>
                <w:szCs w:val="24"/>
              </w:rPr>
              <w:t>обучающийся</w:t>
            </w:r>
            <w:proofErr w:type="gramEnd"/>
            <w:r w:rsidRPr="00851103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Вид учебных занятий, работы,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2896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Критерии оценивания компетенций</w:t>
            </w:r>
          </w:p>
        </w:tc>
      </w:tr>
      <w:tr w:rsidR="00851103" w:rsidRPr="00851103" w:rsidTr="00851103">
        <w:trPr>
          <w:trHeight w:val="1537"/>
        </w:trPr>
        <w:tc>
          <w:tcPr>
            <w:tcW w:w="1567" w:type="dxa"/>
            <w:vMerge w:val="restart"/>
            <w:vAlign w:val="center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</w:t>
            </w:r>
          </w:p>
        </w:tc>
        <w:tc>
          <w:tcPr>
            <w:tcW w:w="1376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 2.1</w:t>
            </w:r>
          </w:p>
        </w:tc>
        <w:tc>
          <w:tcPr>
            <w:tcW w:w="3715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103">
              <w:rPr>
                <w:color w:val="000000"/>
                <w:sz w:val="28"/>
                <w:szCs w:val="28"/>
                <w:lang w:eastAsia="en-US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2126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51103">
              <w:rPr>
                <w:sz w:val="24"/>
                <w:szCs w:val="24"/>
              </w:rPr>
              <w:t>Лекц</w:t>
            </w:r>
            <w:proofErr w:type="spellEnd"/>
            <w:r w:rsidRPr="00851103">
              <w:rPr>
                <w:sz w:val="24"/>
                <w:szCs w:val="24"/>
              </w:rPr>
              <w:t>.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51103">
              <w:rPr>
                <w:sz w:val="24"/>
                <w:szCs w:val="24"/>
              </w:rPr>
              <w:t>Практ</w:t>
            </w:r>
            <w:proofErr w:type="spellEnd"/>
            <w:r w:rsidRPr="00851103">
              <w:rPr>
                <w:sz w:val="24"/>
                <w:szCs w:val="24"/>
              </w:rPr>
              <w:t>. занятия (работа в малых группах)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СРС (решение творческих задач)</w:t>
            </w:r>
          </w:p>
        </w:tc>
        <w:tc>
          <w:tcPr>
            <w:tcW w:w="1984" w:type="dxa"/>
            <w:vMerge w:val="restart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Все разделы</w:t>
            </w:r>
          </w:p>
        </w:tc>
        <w:tc>
          <w:tcPr>
            <w:tcW w:w="2896" w:type="dxa"/>
            <w:vAlign w:val="center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03">
              <w:rPr>
                <w:sz w:val="28"/>
                <w:szCs w:val="28"/>
              </w:rPr>
              <w:t>УО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03">
              <w:rPr>
                <w:sz w:val="28"/>
                <w:szCs w:val="28"/>
              </w:rPr>
              <w:t>Т</w:t>
            </w:r>
          </w:p>
        </w:tc>
        <w:tc>
          <w:tcPr>
            <w:tcW w:w="2059" w:type="dxa"/>
            <w:vMerge w:val="restart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 xml:space="preserve">посещаемость занятий; 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познавательная активность на занятиях, качество подготовки докладов по разделам дисциплины, практические задания и контрольные задания, умение делать вывод</w:t>
            </w:r>
          </w:p>
        </w:tc>
      </w:tr>
      <w:tr w:rsidR="00851103" w:rsidRPr="00851103" w:rsidTr="00851103">
        <w:trPr>
          <w:trHeight w:val="920"/>
        </w:trPr>
        <w:tc>
          <w:tcPr>
            <w:tcW w:w="1567" w:type="dxa"/>
            <w:vMerge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 2.2</w:t>
            </w:r>
          </w:p>
        </w:tc>
        <w:tc>
          <w:tcPr>
            <w:tcW w:w="3715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103">
              <w:rPr>
                <w:color w:val="000000"/>
                <w:sz w:val="28"/>
                <w:szCs w:val="28"/>
                <w:lang w:eastAsia="en-US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126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51103">
              <w:rPr>
                <w:sz w:val="24"/>
                <w:szCs w:val="24"/>
              </w:rPr>
              <w:t>Практ</w:t>
            </w:r>
            <w:proofErr w:type="spellEnd"/>
            <w:r w:rsidRPr="00851103">
              <w:rPr>
                <w:sz w:val="24"/>
                <w:szCs w:val="24"/>
              </w:rPr>
              <w:t>. занятия (работа в малых группах)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03">
              <w:rPr>
                <w:sz w:val="24"/>
                <w:szCs w:val="24"/>
              </w:rPr>
              <w:t>СРС (решение творческих задач)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ПЗ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1103" w:rsidRPr="00851103" w:rsidTr="00851103">
        <w:trPr>
          <w:trHeight w:val="920"/>
        </w:trPr>
        <w:tc>
          <w:tcPr>
            <w:tcW w:w="1567" w:type="dxa"/>
            <w:vMerge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2.3</w:t>
            </w:r>
          </w:p>
        </w:tc>
        <w:tc>
          <w:tcPr>
            <w:tcW w:w="3715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103">
              <w:rPr>
                <w:color w:val="000000"/>
                <w:sz w:val="28"/>
                <w:szCs w:val="28"/>
                <w:lang w:eastAsia="en-US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126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51103">
              <w:rPr>
                <w:sz w:val="24"/>
                <w:szCs w:val="24"/>
              </w:rPr>
              <w:t>Практ</w:t>
            </w:r>
            <w:proofErr w:type="spellEnd"/>
            <w:r w:rsidRPr="00851103">
              <w:rPr>
                <w:sz w:val="24"/>
                <w:szCs w:val="24"/>
              </w:rPr>
              <w:t>. занятия (работа в малых группах)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СРС (решение творческих задач)</w:t>
            </w:r>
          </w:p>
        </w:tc>
        <w:tc>
          <w:tcPr>
            <w:tcW w:w="1984" w:type="dxa"/>
            <w:vMerge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ПЗ</w:t>
            </w:r>
          </w:p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851103" w:rsidRPr="00851103" w:rsidRDefault="0085110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1413" w:rsidRPr="00851103" w:rsidTr="00002210">
        <w:trPr>
          <w:trHeight w:val="920"/>
        </w:trPr>
        <w:tc>
          <w:tcPr>
            <w:tcW w:w="1567" w:type="dxa"/>
            <w:vMerge w:val="restart"/>
          </w:tcPr>
          <w:p w:rsidR="00A61413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13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13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13" w:rsidRPr="00412C9B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376" w:type="dxa"/>
          </w:tcPr>
          <w:p w:rsidR="00A61413" w:rsidRPr="00851103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</w:p>
        </w:tc>
        <w:tc>
          <w:tcPr>
            <w:tcW w:w="3715" w:type="dxa"/>
          </w:tcPr>
          <w:p w:rsidR="00A61413" w:rsidRPr="00A61413" w:rsidRDefault="00A61413" w:rsidP="008511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1413">
              <w:rPr>
                <w:color w:val="000000"/>
                <w:sz w:val="28"/>
                <w:szCs w:val="28"/>
                <w:lang w:eastAsia="en-US"/>
              </w:rPr>
              <w:t>Знает материальные ресурсы, оборудование для осуществления процесса сервиса</w:t>
            </w:r>
          </w:p>
        </w:tc>
        <w:tc>
          <w:tcPr>
            <w:tcW w:w="2126" w:type="dxa"/>
          </w:tcPr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51103">
              <w:rPr>
                <w:sz w:val="24"/>
                <w:szCs w:val="24"/>
              </w:rPr>
              <w:t>Лекц</w:t>
            </w:r>
            <w:proofErr w:type="spellEnd"/>
            <w:r w:rsidRPr="00851103">
              <w:rPr>
                <w:sz w:val="24"/>
                <w:szCs w:val="24"/>
              </w:rPr>
              <w:t>.</w:t>
            </w: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51103">
              <w:rPr>
                <w:sz w:val="24"/>
                <w:szCs w:val="24"/>
              </w:rPr>
              <w:t>Практ</w:t>
            </w:r>
            <w:proofErr w:type="spellEnd"/>
            <w:r w:rsidRPr="00851103">
              <w:rPr>
                <w:sz w:val="24"/>
                <w:szCs w:val="24"/>
              </w:rPr>
              <w:t>. занятия (работа в малых группах)</w:t>
            </w: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СРС (решение творческих задач)</w:t>
            </w:r>
          </w:p>
        </w:tc>
        <w:tc>
          <w:tcPr>
            <w:tcW w:w="1984" w:type="dxa"/>
            <w:vMerge w:val="restart"/>
          </w:tcPr>
          <w:p w:rsidR="00A61413" w:rsidRPr="00851103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Все разделы</w:t>
            </w:r>
          </w:p>
        </w:tc>
        <w:tc>
          <w:tcPr>
            <w:tcW w:w="2896" w:type="dxa"/>
            <w:vAlign w:val="center"/>
          </w:tcPr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03">
              <w:rPr>
                <w:sz w:val="28"/>
                <w:szCs w:val="28"/>
              </w:rPr>
              <w:t>УО</w:t>
            </w: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03">
              <w:rPr>
                <w:sz w:val="28"/>
                <w:szCs w:val="28"/>
              </w:rPr>
              <w:t>Т</w:t>
            </w:r>
          </w:p>
        </w:tc>
        <w:tc>
          <w:tcPr>
            <w:tcW w:w="2059" w:type="dxa"/>
            <w:vMerge w:val="restart"/>
          </w:tcPr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 xml:space="preserve">посещаемость занятий; </w:t>
            </w: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познавательная активность на занятиях, качество подготовки докладов по разделам дисциплины, практические задания и контрольные задания, умение делать вывод</w:t>
            </w:r>
          </w:p>
        </w:tc>
      </w:tr>
      <w:tr w:rsidR="00A61413" w:rsidRPr="00851103" w:rsidTr="00002210">
        <w:trPr>
          <w:trHeight w:val="920"/>
        </w:trPr>
        <w:tc>
          <w:tcPr>
            <w:tcW w:w="1567" w:type="dxa"/>
            <w:vMerge/>
            <w:vAlign w:val="center"/>
          </w:tcPr>
          <w:p w:rsidR="00A61413" w:rsidRPr="00412C9B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A61413" w:rsidRPr="00851103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3715" w:type="dxa"/>
          </w:tcPr>
          <w:p w:rsidR="00A61413" w:rsidRPr="00A61413" w:rsidRDefault="00A61413" w:rsidP="008511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1413">
              <w:rPr>
                <w:color w:val="000000"/>
                <w:sz w:val="28"/>
                <w:szCs w:val="28"/>
                <w:lang w:eastAsia="en-US"/>
              </w:rPr>
              <w:t>Умеет применять методы разработки и использования типовых технологических процессов</w:t>
            </w:r>
          </w:p>
        </w:tc>
        <w:tc>
          <w:tcPr>
            <w:tcW w:w="2126" w:type="dxa"/>
          </w:tcPr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51103">
              <w:rPr>
                <w:sz w:val="24"/>
                <w:szCs w:val="24"/>
              </w:rPr>
              <w:t>Практ</w:t>
            </w:r>
            <w:proofErr w:type="spellEnd"/>
            <w:r w:rsidRPr="00851103">
              <w:rPr>
                <w:sz w:val="24"/>
                <w:szCs w:val="24"/>
              </w:rPr>
              <w:t>. занятия (работа в малых группах)</w:t>
            </w: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1103">
              <w:rPr>
                <w:sz w:val="24"/>
                <w:szCs w:val="24"/>
              </w:rPr>
              <w:t>СРС (решение творческих задач)</w:t>
            </w: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61413" w:rsidRPr="00851103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ПЗ</w:t>
            </w: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A61413" w:rsidRPr="00851103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1413" w:rsidRPr="00851103" w:rsidTr="00851103">
        <w:trPr>
          <w:trHeight w:val="920"/>
        </w:trPr>
        <w:tc>
          <w:tcPr>
            <w:tcW w:w="1567" w:type="dxa"/>
            <w:vMerge/>
          </w:tcPr>
          <w:p w:rsidR="00A61413" w:rsidRPr="00412C9B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A61413" w:rsidRPr="00851103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</w:t>
            </w:r>
          </w:p>
        </w:tc>
        <w:tc>
          <w:tcPr>
            <w:tcW w:w="3715" w:type="dxa"/>
          </w:tcPr>
          <w:p w:rsidR="00A61413" w:rsidRPr="00A61413" w:rsidRDefault="00A61413" w:rsidP="008511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1413">
              <w:rPr>
                <w:color w:val="000000"/>
                <w:sz w:val="28"/>
                <w:szCs w:val="28"/>
                <w:lang w:eastAsia="en-US"/>
              </w:rPr>
              <w:t>Владеет навыками выбора материальных ресурсов, оборудования для осуществления процесса сервиса. Учитывает требования производственной дисциплины, правила по охране труда и пожарной безопасности при осуществлении технологического процесса</w:t>
            </w:r>
          </w:p>
        </w:tc>
        <w:tc>
          <w:tcPr>
            <w:tcW w:w="2126" w:type="dxa"/>
          </w:tcPr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51103">
              <w:rPr>
                <w:sz w:val="24"/>
                <w:szCs w:val="24"/>
              </w:rPr>
              <w:t>Практ</w:t>
            </w:r>
            <w:proofErr w:type="spellEnd"/>
            <w:r w:rsidRPr="00851103">
              <w:rPr>
                <w:sz w:val="24"/>
                <w:szCs w:val="24"/>
              </w:rPr>
              <w:t>. занятия (работа в малых группах)</w:t>
            </w: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СРС (решение творческих задач)</w:t>
            </w:r>
          </w:p>
        </w:tc>
        <w:tc>
          <w:tcPr>
            <w:tcW w:w="1984" w:type="dxa"/>
            <w:vMerge/>
          </w:tcPr>
          <w:p w:rsidR="00A61413" w:rsidRPr="00851103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1103">
              <w:rPr>
                <w:sz w:val="24"/>
                <w:szCs w:val="24"/>
              </w:rPr>
              <w:t>ПЗ</w:t>
            </w:r>
          </w:p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A61413" w:rsidRPr="00851103" w:rsidRDefault="00A61413" w:rsidP="0085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51103" w:rsidRPr="00EF7FDA" w:rsidRDefault="00851103" w:rsidP="008A6864">
      <w:pPr>
        <w:jc w:val="center"/>
        <w:rPr>
          <w:sz w:val="24"/>
          <w:szCs w:val="24"/>
        </w:rPr>
        <w:sectPr w:rsidR="00851103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C46516">
        <w:rPr>
          <w:rFonts w:ascii="Times New Roman" w:eastAsia="Times New Roman" w:hAnsi="Times New Roman"/>
          <w:color w:val="000000"/>
          <w:sz w:val="28"/>
          <w:szCs w:val="28"/>
        </w:rPr>
        <w:t>Стратегическое планирование в сервисной деятельности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C46516">
        <w:rPr>
          <w:rFonts w:ascii="Times New Roman" w:eastAsia="Times New Roman" w:hAnsi="Times New Roman"/>
          <w:color w:val="000000"/>
          <w:sz w:val="28"/>
          <w:szCs w:val="28"/>
        </w:rPr>
        <w:t>Стратегическое планирование в сервисной деятельности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5D6690">
        <w:rPr>
          <w:rFonts w:ascii="Times New Roman" w:eastAsia="Times New Roman" w:hAnsi="Times New Roman"/>
          <w:sz w:val="28"/>
          <w:szCs w:val="28"/>
        </w:rPr>
        <w:t>экзамена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1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CB61B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CB61BF">
              <w:rPr>
                <w:sz w:val="24"/>
                <w:szCs w:val="24"/>
              </w:rPr>
              <w:t>домашних</w:t>
            </w:r>
            <w:r w:rsidR="008A6864" w:rsidRPr="00EF7FDA">
              <w:rPr>
                <w:sz w:val="24"/>
                <w:szCs w:val="24"/>
              </w:rPr>
              <w:t xml:space="preserve">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ДЗ -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подготовка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 xml:space="preserve">доклад к конференции, </w:t>
            </w:r>
            <w:r w:rsidR="008A6864" w:rsidRPr="00EF7FDA">
              <w:rPr>
                <w:sz w:val="24"/>
                <w:szCs w:val="24"/>
              </w:rPr>
              <w:t xml:space="preserve">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5D6690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>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</w:t>
      </w:r>
      <w:r w:rsidR="009C4B9D">
        <w:rPr>
          <w:rFonts w:eastAsia="Calibri"/>
          <w:sz w:val="28"/>
          <w:szCs w:val="28"/>
          <w:lang w:eastAsia="en-US"/>
        </w:rPr>
        <w:t xml:space="preserve">основными понятиями </w:t>
      </w:r>
      <w:r w:rsidR="006E48FF">
        <w:rPr>
          <w:rFonts w:eastAsia="Calibri"/>
          <w:sz w:val="28"/>
          <w:szCs w:val="28"/>
          <w:lang w:eastAsia="en-US"/>
        </w:rPr>
        <w:t xml:space="preserve">стратегического </w:t>
      </w:r>
      <w:r w:rsidR="009C4B9D">
        <w:rPr>
          <w:rFonts w:eastAsia="Calibri"/>
          <w:sz w:val="28"/>
          <w:szCs w:val="28"/>
          <w:lang w:eastAsia="en-US"/>
        </w:rPr>
        <w:t>менеджмента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C46516">
        <w:rPr>
          <w:color w:val="000000"/>
          <w:sz w:val="28"/>
          <w:szCs w:val="28"/>
        </w:rPr>
        <w:t>Стратегическое планирование в сервисной деятельности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</w:t>
      </w:r>
      <w:r w:rsidR="006F1BB5">
        <w:rPr>
          <w:rFonts w:eastAsia="Calibri"/>
          <w:sz w:val="28"/>
          <w:szCs w:val="28"/>
          <w:lang w:eastAsia="en-US"/>
        </w:rPr>
        <w:t xml:space="preserve"> (УО)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A51B43" w:rsidRPr="005D6690" w:rsidRDefault="008823DB" w:rsidP="000E4547">
      <w:pPr>
        <w:ind w:firstLine="709"/>
        <w:jc w:val="both"/>
        <w:rPr>
          <w:sz w:val="28"/>
          <w:szCs w:val="28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A51B43" w:rsidRPr="005D6690">
        <w:rPr>
          <w:sz w:val="28"/>
          <w:szCs w:val="28"/>
        </w:rPr>
        <w:t xml:space="preserve">решение </w:t>
      </w:r>
      <w:r w:rsidR="007D66EE" w:rsidRPr="005D6690">
        <w:rPr>
          <w:sz w:val="28"/>
          <w:szCs w:val="28"/>
        </w:rPr>
        <w:t xml:space="preserve">практических заданий и </w:t>
      </w:r>
      <w:r w:rsidR="00A61413">
        <w:rPr>
          <w:sz w:val="28"/>
          <w:szCs w:val="28"/>
        </w:rPr>
        <w:t>задач (РЗ).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6E48FF" w:rsidRPr="005D6690" w:rsidRDefault="006E48FF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Методические указания к выполнению курсовой работы прилагаются </w:t>
      </w: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ОС.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C46516">
        <w:rPr>
          <w:rFonts w:eastAsia="Calibri"/>
          <w:sz w:val="28"/>
          <w:szCs w:val="28"/>
          <w:lang w:eastAsia="en-US"/>
        </w:rPr>
        <w:t>Стратегическое планирование в сервисной деятельности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>на экзамене</w:t>
      </w:r>
      <w:r w:rsidRPr="005D6690">
        <w:rPr>
          <w:rFonts w:eastAsia="Calibri"/>
          <w:sz w:val="28"/>
          <w:szCs w:val="28"/>
          <w:lang w:eastAsia="en-US"/>
        </w:rPr>
        <w:t>. Усло</w:t>
      </w:r>
      <w:r w:rsidR="00BC3A89" w:rsidRPr="005D6690">
        <w:rPr>
          <w:rFonts w:eastAsia="Calibri"/>
          <w:sz w:val="28"/>
          <w:szCs w:val="28"/>
          <w:lang w:eastAsia="en-US"/>
        </w:rPr>
        <w:t>вием допуска к экзамен</w:t>
      </w:r>
      <w:r w:rsidRPr="005D6690">
        <w:rPr>
          <w:rFonts w:eastAsia="Calibri"/>
          <w:sz w:val="28"/>
          <w:szCs w:val="28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FC390E" w:rsidRDefault="00246BFF" w:rsidP="00FC390E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157C12" w:rsidRDefault="00157C12" w:rsidP="00246BFF">
      <w:pPr>
        <w:ind w:firstLine="709"/>
        <w:jc w:val="both"/>
        <w:rPr>
          <w:i/>
          <w:sz w:val="28"/>
          <w:szCs w:val="28"/>
        </w:rPr>
      </w:pP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 xml:space="preserve">Корпоративное планирование на примере </w:t>
      </w:r>
      <w:r w:rsidR="00F23BFB">
        <w:rPr>
          <w:color w:val="000000"/>
          <w:sz w:val="28"/>
          <w:szCs w:val="28"/>
        </w:rPr>
        <w:t>сервисных предприятий</w:t>
      </w:r>
      <w:r w:rsidRPr="006E48FF">
        <w:rPr>
          <w:color w:val="000000"/>
          <w:sz w:val="28"/>
          <w:szCs w:val="28"/>
        </w:rPr>
        <w:t>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 xml:space="preserve">Потенциал развития </w:t>
      </w:r>
      <w:r w:rsidR="00F23BFB">
        <w:rPr>
          <w:color w:val="000000"/>
          <w:sz w:val="28"/>
          <w:szCs w:val="28"/>
        </w:rPr>
        <w:t>сферы услуг</w:t>
      </w:r>
      <w:r w:rsidRPr="006E48FF">
        <w:rPr>
          <w:color w:val="000000"/>
          <w:sz w:val="28"/>
          <w:szCs w:val="28"/>
        </w:rPr>
        <w:t xml:space="preserve"> в России.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 xml:space="preserve">Стратегия государственного регулирования </w:t>
      </w:r>
      <w:r w:rsidR="00F23BFB">
        <w:rPr>
          <w:color w:val="000000"/>
          <w:sz w:val="28"/>
          <w:szCs w:val="28"/>
        </w:rPr>
        <w:t>сферы услуг</w:t>
      </w:r>
      <w:r w:rsidRPr="006E48FF">
        <w:rPr>
          <w:color w:val="000000"/>
          <w:sz w:val="28"/>
          <w:szCs w:val="28"/>
        </w:rPr>
        <w:t>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 xml:space="preserve">Вопросы </w:t>
      </w:r>
      <w:proofErr w:type="gramStart"/>
      <w:r w:rsidRPr="006E48FF">
        <w:rPr>
          <w:color w:val="000000"/>
          <w:sz w:val="28"/>
          <w:szCs w:val="28"/>
        </w:rPr>
        <w:t>методологии выбо</w:t>
      </w:r>
      <w:r w:rsidR="00F23BFB">
        <w:rPr>
          <w:color w:val="000000"/>
          <w:sz w:val="28"/>
          <w:szCs w:val="28"/>
        </w:rPr>
        <w:t>ра стратегии развития предприятия</w:t>
      </w:r>
      <w:proofErr w:type="gramEnd"/>
      <w:r w:rsidRPr="006E48FF">
        <w:rPr>
          <w:color w:val="000000"/>
          <w:sz w:val="28"/>
          <w:szCs w:val="28"/>
        </w:rPr>
        <w:t xml:space="preserve"> в конкретном регионе России.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>Механизмы принятия стратегических решений.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>Процесс планирования стратегии.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>Инн</w:t>
      </w:r>
      <w:r w:rsidR="00F23BFB">
        <w:rPr>
          <w:color w:val="000000"/>
          <w:sz w:val="28"/>
          <w:szCs w:val="28"/>
        </w:rPr>
        <w:t>овационный потенциал российской сферы услуг</w:t>
      </w:r>
      <w:r w:rsidRPr="006E48FF">
        <w:rPr>
          <w:color w:val="000000"/>
          <w:sz w:val="28"/>
          <w:szCs w:val="28"/>
        </w:rPr>
        <w:t>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>Вопросы постановки финансового учета и контроля в организациях.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 xml:space="preserve">Особенности постановки системы стратегического управления в </w:t>
      </w:r>
      <w:r w:rsidR="00F23BFB">
        <w:rPr>
          <w:color w:val="000000"/>
          <w:sz w:val="28"/>
          <w:szCs w:val="28"/>
        </w:rPr>
        <w:t>сервисе</w:t>
      </w:r>
      <w:r w:rsidRPr="006E48FF">
        <w:rPr>
          <w:color w:val="000000"/>
          <w:sz w:val="28"/>
          <w:szCs w:val="28"/>
        </w:rPr>
        <w:t>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>Бизнес - планирование на уровне подразделения компании.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>Разработка проекта создания нового бизнеса.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>Конкурентная стратегия фирмы.</w:t>
      </w:r>
    </w:p>
    <w:p w:rsidR="006E48FF" w:rsidRPr="006E48FF" w:rsidRDefault="00F23BFB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E48FF" w:rsidRPr="006E48FF">
        <w:rPr>
          <w:color w:val="000000"/>
          <w:sz w:val="28"/>
          <w:szCs w:val="28"/>
        </w:rPr>
        <w:t>чет риска и инфляции при разработке проектов.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>Риск-менеджмент при инвестировании и проведении инновационных преобразований на фирме.</w:t>
      </w:r>
    </w:p>
    <w:p w:rsidR="006E48FF" w:rsidRPr="006E48FF" w:rsidRDefault="006E48FF" w:rsidP="00F23BFB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48FF">
        <w:rPr>
          <w:color w:val="000000"/>
          <w:sz w:val="28"/>
          <w:szCs w:val="28"/>
        </w:rPr>
        <w:t>Законодательные аспекты реструктуризации организации.</w:t>
      </w: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1A78F4" w:rsidRDefault="001A78F4" w:rsidP="00246BFF">
      <w:pPr>
        <w:ind w:firstLine="709"/>
        <w:jc w:val="both"/>
        <w:rPr>
          <w:i/>
          <w:sz w:val="28"/>
          <w:szCs w:val="28"/>
        </w:rPr>
      </w:pP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lastRenderedPageBreak/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A61413" w:rsidRPr="001A78F4" w:rsidRDefault="00A61413" w:rsidP="006438A9">
      <w:pPr>
        <w:ind w:firstLine="709"/>
        <w:jc w:val="both"/>
        <w:rPr>
          <w:b/>
          <w:sz w:val="28"/>
          <w:szCs w:val="28"/>
        </w:rPr>
      </w:pPr>
    </w:p>
    <w:p w:rsidR="00790002" w:rsidRPr="00790002" w:rsidRDefault="00790002" w:rsidP="00790002">
      <w:pPr>
        <w:ind w:firstLine="851"/>
        <w:jc w:val="both"/>
        <w:rPr>
          <w:sz w:val="28"/>
          <w:szCs w:val="28"/>
        </w:rPr>
      </w:pPr>
      <w:r w:rsidRPr="00790002">
        <w:rPr>
          <w:i/>
          <w:sz w:val="28"/>
          <w:szCs w:val="28"/>
        </w:rPr>
        <w:t>Рыночные позиции предприятия.</w:t>
      </w:r>
    </w:p>
    <w:p w:rsidR="00790002" w:rsidRPr="00790002" w:rsidRDefault="00790002" w:rsidP="00790002">
      <w:pPr>
        <w:ind w:firstLine="851"/>
        <w:jc w:val="both"/>
        <w:rPr>
          <w:sz w:val="28"/>
          <w:szCs w:val="28"/>
        </w:rPr>
      </w:pPr>
      <w:r w:rsidRPr="00790002">
        <w:rPr>
          <w:sz w:val="28"/>
          <w:szCs w:val="28"/>
        </w:rPr>
        <w:t xml:space="preserve">Переход к рыночным отношениям и изменение условий хозяйствования поставили предприятие перед фактом </w:t>
      </w:r>
      <w:proofErr w:type="spellStart"/>
      <w:r w:rsidRPr="00790002">
        <w:rPr>
          <w:sz w:val="28"/>
          <w:szCs w:val="28"/>
        </w:rPr>
        <w:t>невостребования</w:t>
      </w:r>
      <w:proofErr w:type="spellEnd"/>
      <w:r w:rsidRPr="00790002">
        <w:rPr>
          <w:sz w:val="28"/>
          <w:szCs w:val="28"/>
        </w:rPr>
        <w:t xml:space="preserve"> значительного объема </w:t>
      </w:r>
      <w:r>
        <w:rPr>
          <w:sz w:val="28"/>
          <w:szCs w:val="28"/>
        </w:rPr>
        <w:t>услуг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П2, П3</w:t>
      </w:r>
      <w:r w:rsidRPr="00790002">
        <w:rPr>
          <w:sz w:val="28"/>
          <w:szCs w:val="28"/>
        </w:rPr>
        <w:t>.</w:t>
      </w:r>
    </w:p>
    <w:p w:rsidR="00790002" w:rsidRPr="00790002" w:rsidRDefault="00790002" w:rsidP="00790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0002">
        <w:rPr>
          <w:sz w:val="28"/>
          <w:szCs w:val="28"/>
        </w:rPr>
        <w:t xml:space="preserve">Начиная с </w:t>
      </w:r>
      <w:r>
        <w:rPr>
          <w:sz w:val="28"/>
          <w:szCs w:val="28"/>
        </w:rPr>
        <w:t>2019</w:t>
      </w:r>
      <w:r w:rsidRPr="00790002">
        <w:rPr>
          <w:sz w:val="28"/>
          <w:szCs w:val="28"/>
        </w:rPr>
        <w:t>г. наблюдается резкий и устойчивый спад суммарного объема продаж. Не меняет сложившегося положения и то, что предприятие освоило выпуск новых, пользующихся растущим р</w:t>
      </w:r>
      <w:r>
        <w:rPr>
          <w:sz w:val="28"/>
          <w:szCs w:val="28"/>
        </w:rPr>
        <w:t>ыночным спросом услуг П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 П5.</w:t>
      </w:r>
    </w:p>
    <w:p w:rsidR="00790002" w:rsidRPr="00790002" w:rsidRDefault="00790002" w:rsidP="00790002">
      <w:pPr>
        <w:keepNext/>
        <w:ind w:firstLine="851"/>
        <w:jc w:val="both"/>
        <w:outlineLvl w:val="0"/>
        <w:rPr>
          <w:i/>
          <w:sz w:val="28"/>
          <w:szCs w:val="28"/>
        </w:rPr>
      </w:pPr>
      <w:r w:rsidRPr="00790002">
        <w:rPr>
          <w:i/>
          <w:sz w:val="28"/>
          <w:szCs w:val="28"/>
        </w:rPr>
        <w:t>Прогноз развития рынка</w:t>
      </w:r>
    </w:p>
    <w:p w:rsidR="00790002" w:rsidRPr="00790002" w:rsidRDefault="00790002" w:rsidP="00790002">
      <w:pPr>
        <w:ind w:firstLine="851"/>
        <w:jc w:val="both"/>
        <w:rPr>
          <w:sz w:val="28"/>
          <w:szCs w:val="28"/>
        </w:rPr>
      </w:pPr>
      <w:r w:rsidRPr="00790002">
        <w:rPr>
          <w:sz w:val="28"/>
          <w:szCs w:val="28"/>
        </w:rPr>
        <w:t>Экспертный портфельный прог</w:t>
      </w:r>
      <w:r>
        <w:rPr>
          <w:sz w:val="28"/>
          <w:szCs w:val="28"/>
        </w:rPr>
        <w:t>ноз услуг предприятия на 202</w:t>
      </w:r>
      <w:r w:rsidRPr="00790002">
        <w:rPr>
          <w:sz w:val="28"/>
          <w:szCs w:val="28"/>
        </w:rPr>
        <w:t>0г представлен в таблице.</w:t>
      </w:r>
    </w:p>
    <w:p w:rsidR="00790002" w:rsidRPr="00790002" w:rsidRDefault="00790002" w:rsidP="00790002">
      <w:pPr>
        <w:ind w:firstLine="851"/>
        <w:jc w:val="both"/>
        <w:rPr>
          <w:sz w:val="28"/>
          <w:szCs w:val="28"/>
        </w:rPr>
      </w:pPr>
      <w:r w:rsidRPr="00790002">
        <w:rPr>
          <w:sz w:val="28"/>
          <w:szCs w:val="28"/>
        </w:rPr>
        <w:t xml:space="preserve">По </w:t>
      </w:r>
      <w:r>
        <w:rPr>
          <w:sz w:val="28"/>
          <w:szCs w:val="28"/>
        </w:rPr>
        <w:t>услугам</w:t>
      </w:r>
      <w:r w:rsidRPr="00790002">
        <w:rPr>
          <w:sz w:val="28"/>
          <w:szCs w:val="28"/>
        </w:rPr>
        <w:t xml:space="preserve"> П</w:t>
      </w:r>
      <w:proofErr w:type="gramStart"/>
      <w:r w:rsidRPr="00790002">
        <w:rPr>
          <w:sz w:val="28"/>
          <w:szCs w:val="28"/>
        </w:rPr>
        <w:t>1</w:t>
      </w:r>
      <w:proofErr w:type="gramEnd"/>
      <w:r w:rsidRPr="00790002">
        <w:rPr>
          <w:sz w:val="28"/>
          <w:szCs w:val="28"/>
        </w:rPr>
        <w:t xml:space="preserve"> и П2 наблюдается уменьшение рыночного спроса на 40%, но при этом сохраняется потребность в выпуске на уровне 20,0 и 30,0 млн. </w:t>
      </w:r>
      <w:proofErr w:type="spellStart"/>
      <w:r w:rsidRPr="00790002">
        <w:rPr>
          <w:sz w:val="28"/>
          <w:szCs w:val="28"/>
        </w:rPr>
        <w:t>усл</w:t>
      </w:r>
      <w:proofErr w:type="spellEnd"/>
      <w:r w:rsidRPr="00790002">
        <w:rPr>
          <w:sz w:val="28"/>
          <w:szCs w:val="28"/>
        </w:rPr>
        <w:t>. единиц.</w:t>
      </w:r>
    </w:p>
    <w:p w:rsidR="00790002" w:rsidRPr="00790002" w:rsidRDefault="00790002" w:rsidP="00790002">
      <w:pPr>
        <w:ind w:firstLine="851"/>
        <w:jc w:val="both"/>
        <w:rPr>
          <w:sz w:val="28"/>
          <w:szCs w:val="28"/>
        </w:rPr>
      </w:pPr>
      <w:r w:rsidRPr="00790002">
        <w:rPr>
          <w:sz w:val="28"/>
          <w:szCs w:val="28"/>
        </w:rPr>
        <w:t>По продукции П3 по всем показателям рыночные позиции крайне неблагоприятны</w:t>
      </w:r>
    </w:p>
    <w:p w:rsidR="00790002" w:rsidRDefault="00790002" w:rsidP="00790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Услуги</w:t>
      </w:r>
      <w:r w:rsidRPr="00790002">
        <w:rPr>
          <w:sz w:val="28"/>
          <w:szCs w:val="28"/>
        </w:rPr>
        <w:t xml:space="preserve"> П3 и П</w:t>
      </w:r>
      <w:proofErr w:type="gramStart"/>
      <w:r w:rsidRPr="00790002">
        <w:rPr>
          <w:sz w:val="28"/>
          <w:szCs w:val="28"/>
        </w:rPr>
        <w:t>4</w:t>
      </w:r>
      <w:proofErr w:type="gramEnd"/>
      <w:r w:rsidRPr="00790002">
        <w:rPr>
          <w:sz w:val="28"/>
          <w:szCs w:val="28"/>
        </w:rPr>
        <w:t xml:space="preserve"> является новой и перспективной для предприятия. Имеется достаточная емкость рынка, растет спрос, имеется реальная в</w:t>
      </w:r>
      <w:r>
        <w:rPr>
          <w:sz w:val="28"/>
          <w:szCs w:val="28"/>
        </w:rPr>
        <w:t xml:space="preserve">озможность увеличения доли этих  услуг </w:t>
      </w:r>
      <w:r w:rsidRPr="00790002">
        <w:rPr>
          <w:sz w:val="28"/>
          <w:szCs w:val="28"/>
        </w:rPr>
        <w:t>предприятия на рынке.</w:t>
      </w:r>
    </w:p>
    <w:p w:rsidR="00790002" w:rsidRPr="00790002" w:rsidRDefault="00790002" w:rsidP="00790002">
      <w:pPr>
        <w:jc w:val="both"/>
        <w:rPr>
          <w:sz w:val="28"/>
          <w:szCs w:val="28"/>
        </w:rPr>
      </w:pPr>
      <w:r w:rsidRPr="00790002">
        <w:rPr>
          <w:sz w:val="28"/>
          <w:szCs w:val="28"/>
        </w:rPr>
        <w:t>Таблица</w:t>
      </w:r>
    </w:p>
    <w:p w:rsidR="00790002" w:rsidRPr="00790002" w:rsidRDefault="00790002" w:rsidP="00790002">
      <w:pPr>
        <w:rPr>
          <w:sz w:val="28"/>
          <w:szCs w:val="28"/>
        </w:rPr>
      </w:pPr>
      <w:r w:rsidRPr="00790002">
        <w:rPr>
          <w:sz w:val="28"/>
          <w:szCs w:val="28"/>
        </w:rPr>
        <w:t xml:space="preserve">Портфельный прогноз </w:t>
      </w:r>
      <w:r>
        <w:rPr>
          <w:sz w:val="28"/>
          <w:szCs w:val="28"/>
        </w:rPr>
        <w:t xml:space="preserve">услуг </w:t>
      </w:r>
      <w:r w:rsidRPr="00790002">
        <w:rPr>
          <w:sz w:val="28"/>
          <w:szCs w:val="28"/>
        </w:rPr>
        <w:t xml:space="preserve">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1172"/>
        <w:gridCol w:w="1151"/>
        <w:gridCol w:w="1151"/>
        <w:gridCol w:w="1151"/>
        <w:gridCol w:w="1049"/>
      </w:tblGrid>
      <w:tr w:rsidR="00790002" w:rsidRPr="00790002" w:rsidTr="00790002">
        <w:trPr>
          <w:cantSplit/>
          <w:trHeight w:val="467"/>
        </w:trPr>
        <w:tc>
          <w:tcPr>
            <w:tcW w:w="2240" w:type="pct"/>
            <w:vMerge w:val="restart"/>
          </w:tcPr>
          <w:p w:rsidR="00790002" w:rsidRPr="00790002" w:rsidRDefault="00790002" w:rsidP="0079000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ind w:hanging="576"/>
              <w:jc w:val="center"/>
              <w:outlineLvl w:val="1"/>
              <w:rPr>
                <w:sz w:val="28"/>
                <w:szCs w:val="28"/>
              </w:rPr>
            </w:pPr>
          </w:p>
          <w:p w:rsidR="00790002" w:rsidRPr="00790002" w:rsidRDefault="00790002" w:rsidP="0079000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ind w:hanging="576"/>
              <w:jc w:val="center"/>
              <w:outlineLvl w:val="1"/>
              <w:rPr>
                <w:b/>
                <w:sz w:val="28"/>
                <w:szCs w:val="28"/>
              </w:rPr>
            </w:pPr>
            <w:r w:rsidRPr="00790002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760" w:type="pct"/>
            <w:gridSpan w:val="5"/>
          </w:tcPr>
          <w:p w:rsidR="00790002" w:rsidRPr="00790002" w:rsidRDefault="00790002" w:rsidP="00790002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 w:rsidRPr="00790002">
              <w:rPr>
                <w:b/>
                <w:sz w:val="28"/>
                <w:szCs w:val="28"/>
              </w:rPr>
              <w:t>Вид продукции</w:t>
            </w:r>
          </w:p>
          <w:p w:rsidR="00790002" w:rsidRPr="00790002" w:rsidRDefault="00790002" w:rsidP="00790002">
            <w:pPr>
              <w:tabs>
                <w:tab w:val="left" w:pos="6320"/>
              </w:tabs>
              <w:rPr>
                <w:sz w:val="28"/>
                <w:szCs w:val="28"/>
              </w:rPr>
            </w:pPr>
          </w:p>
        </w:tc>
      </w:tr>
      <w:tr w:rsidR="00790002" w:rsidRPr="00790002" w:rsidTr="00790002">
        <w:trPr>
          <w:cantSplit/>
          <w:trHeight w:val="377"/>
        </w:trPr>
        <w:tc>
          <w:tcPr>
            <w:tcW w:w="2240" w:type="pct"/>
            <w:vMerge/>
          </w:tcPr>
          <w:p w:rsidR="00790002" w:rsidRPr="00790002" w:rsidRDefault="00790002" w:rsidP="00790002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П</w:t>
            </w:r>
            <w:proofErr w:type="gramStart"/>
            <w:r w:rsidRPr="00790002">
              <w:rPr>
                <w:sz w:val="28"/>
                <w:szCs w:val="28"/>
              </w:rPr>
              <w:t>1</w:t>
            </w:r>
            <w:proofErr w:type="gramEnd"/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П</w:t>
            </w:r>
            <w:proofErr w:type="gramStart"/>
            <w:r w:rsidRPr="00790002">
              <w:rPr>
                <w:sz w:val="28"/>
                <w:szCs w:val="28"/>
              </w:rPr>
              <w:t>2</w:t>
            </w:r>
            <w:proofErr w:type="gramEnd"/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П3</w:t>
            </w:r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П</w:t>
            </w:r>
            <w:proofErr w:type="gramStart"/>
            <w:r w:rsidRPr="00790002">
              <w:rPr>
                <w:sz w:val="28"/>
                <w:szCs w:val="28"/>
              </w:rPr>
              <w:t>4</w:t>
            </w:r>
            <w:proofErr w:type="gramEnd"/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П5</w:t>
            </w:r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</w:p>
        </w:tc>
      </w:tr>
      <w:tr w:rsidR="00790002" w:rsidRPr="00790002" w:rsidTr="00790002">
        <w:trPr>
          <w:cantSplit/>
          <w:trHeight w:val="1241"/>
        </w:trPr>
        <w:tc>
          <w:tcPr>
            <w:tcW w:w="2240" w:type="pct"/>
          </w:tcPr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Ёмкость рынка млн</w:t>
            </w:r>
            <w:r>
              <w:rPr>
                <w:sz w:val="28"/>
                <w:szCs w:val="28"/>
              </w:rPr>
              <w:t>.</w:t>
            </w:r>
            <w:r w:rsidRPr="00790002">
              <w:rPr>
                <w:sz w:val="28"/>
                <w:szCs w:val="28"/>
              </w:rPr>
              <w:t xml:space="preserve">  </w:t>
            </w:r>
            <w:proofErr w:type="spellStart"/>
            <w:r w:rsidRPr="00790002">
              <w:rPr>
                <w:sz w:val="28"/>
                <w:szCs w:val="28"/>
              </w:rPr>
              <w:t>усл</w:t>
            </w:r>
            <w:proofErr w:type="spellEnd"/>
            <w:r w:rsidRPr="00790002">
              <w:rPr>
                <w:sz w:val="28"/>
                <w:szCs w:val="28"/>
              </w:rPr>
              <w:t>. ед.</w:t>
            </w:r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Объём производства млн</w:t>
            </w:r>
            <w:r>
              <w:rPr>
                <w:sz w:val="28"/>
                <w:szCs w:val="28"/>
              </w:rPr>
              <w:t>.</w:t>
            </w:r>
            <w:r w:rsidRPr="00790002">
              <w:rPr>
                <w:sz w:val="28"/>
                <w:szCs w:val="28"/>
              </w:rPr>
              <w:t xml:space="preserve">  </w:t>
            </w:r>
            <w:proofErr w:type="spellStart"/>
            <w:r w:rsidRPr="00790002">
              <w:rPr>
                <w:sz w:val="28"/>
                <w:szCs w:val="28"/>
              </w:rPr>
              <w:t>усл</w:t>
            </w:r>
            <w:proofErr w:type="spellEnd"/>
            <w:r w:rsidRPr="00790002">
              <w:rPr>
                <w:sz w:val="28"/>
                <w:szCs w:val="28"/>
              </w:rPr>
              <w:t>. ед.</w:t>
            </w:r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Изменение рыночного спроса, %</w:t>
            </w:r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Доля продукции предприятия на рынке</w:t>
            </w:r>
          </w:p>
        </w:tc>
        <w:tc>
          <w:tcPr>
            <w:tcW w:w="570" w:type="pct"/>
          </w:tcPr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20,0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20,0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-40,0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100</w:t>
            </w:r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30,0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30,0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-40,0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100</w:t>
            </w:r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-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5,0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-50,0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-</w:t>
            </w:r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</w:tcPr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10,0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6,0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5,0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20,0</w:t>
            </w:r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5,0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2,0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25,0</w:t>
            </w:r>
          </w:p>
          <w:p w:rsidR="00790002" w:rsidRPr="00790002" w:rsidRDefault="00790002" w:rsidP="00790002">
            <w:pPr>
              <w:jc w:val="center"/>
              <w:rPr>
                <w:sz w:val="28"/>
                <w:szCs w:val="28"/>
              </w:rPr>
            </w:pPr>
            <w:r w:rsidRPr="00790002">
              <w:rPr>
                <w:sz w:val="28"/>
                <w:szCs w:val="28"/>
              </w:rPr>
              <w:t>10,0</w:t>
            </w:r>
          </w:p>
          <w:p w:rsidR="00790002" w:rsidRPr="00790002" w:rsidRDefault="00790002" w:rsidP="00790002">
            <w:pPr>
              <w:tabs>
                <w:tab w:val="left" w:pos="63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90002" w:rsidRPr="00790002" w:rsidRDefault="0039007B" w:rsidP="0079000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9264;mso-position-horizontal-relative:text;mso-position-vertical-relative:text" from="118.8pt,15.2pt" to="118.8pt,15.2pt" o:allowincell="f"/>
        </w:pict>
      </w:r>
    </w:p>
    <w:p w:rsidR="00790002" w:rsidRPr="00790002" w:rsidRDefault="00790002" w:rsidP="00790002">
      <w:pPr>
        <w:rPr>
          <w:i/>
          <w:sz w:val="28"/>
          <w:szCs w:val="28"/>
        </w:rPr>
      </w:pPr>
      <w:r w:rsidRPr="00790002">
        <w:rPr>
          <w:i/>
          <w:sz w:val="28"/>
          <w:szCs w:val="28"/>
        </w:rPr>
        <w:t>Сильные и слабые стороны предприятия.</w:t>
      </w:r>
    </w:p>
    <w:p w:rsidR="00790002" w:rsidRPr="00790002" w:rsidRDefault="00790002" w:rsidP="00790002">
      <w:pPr>
        <w:jc w:val="both"/>
        <w:rPr>
          <w:b/>
          <w:sz w:val="28"/>
          <w:szCs w:val="28"/>
        </w:rPr>
      </w:pPr>
      <w:r w:rsidRPr="00790002">
        <w:rPr>
          <w:sz w:val="28"/>
          <w:szCs w:val="28"/>
        </w:rPr>
        <w:t xml:space="preserve">   </w:t>
      </w:r>
      <w:r w:rsidRPr="00790002">
        <w:rPr>
          <w:sz w:val="28"/>
          <w:szCs w:val="28"/>
        </w:rPr>
        <w:tab/>
        <w:t>В матрице ситуационного анализа(</w:t>
      </w:r>
      <w:r w:rsidRPr="00790002"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)</w:t>
      </w:r>
      <w:r w:rsidRPr="007900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0002">
        <w:rPr>
          <w:sz w:val="28"/>
          <w:szCs w:val="28"/>
        </w:rPr>
        <w:t>произведено экспе</w:t>
      </w:r>
      <w:r>
        <w:rPr>
          <w:sz w:val="28"/>
          <w:szCs w:val="28"/>
        </w:rPr>
        <w:t>ртами  по системе трех факторов</w:t>
      </w:r>
      <w:r w:rsidRPr="00790002">
        <w:rPr>
          <w:sz w:val="28"/>
          <w:szCs w:val="28"/>
        </w:rPr>
        <w:t>, отобранных экспертами в ка</w:t>
      </w:r>
      <w:r>
        <w:rPr>
          <w:sz w:val="28"/>
          <w:szCs w:val="28"/>
        </w:rPr>
        <w:t>честве главных для каждого поля</w:t>
      </w:r>
      <w:r w:rsidRPr="00790002">
        <w:rPr>
          <w:sz w:val="28"/>
          <w:szCs w:val="28"/>
        </w:rPr>
        <w:t>, представлена оценка слабых и сильных сторон предприятия. Результат суммарного влияния сильных и слабых сторон предприятия на возможности и угрозы со стороны внешней среды положителен. Несмотря на экономические изменяющиеся условия, оно в целом располагает значительным положительным потенциалом для осуществления и развития своей хозяйственной деятель</w:t>
      </w:r>
      <w:r>
        <w:rPr>
          <w:sz w:val="28"/>
          <w:szCs w:val="28"/>
        </w:rPr>
        <w:t>ности</w:t>
      </w:r>
      <w:r w:rsidRPr="00790002">
        <w:rPr>
          <w:sz w:val="28"/>
          <w:szCs w:val="28"/>
        </w:rPr>
        <w:t>.</w:t>
      </w:r>
    </w:p>
    <w:p w:rsidR="00790002" w:rsidRPr="00790002" w:rsidRDefault="00790002" w:rsidP="00790002">
      <w:pPr>
        <w:jc w:val="center"/>
        <w:rPr>
          <w:b/>
          <w:sz w:val="28"/>
          <w:szCs w:val="28"/>
        </w:rPr>
      </w:pPr>
      <w:r w:rsidRPr="00790002">
        <w:rPr>
          <w:b/>
          <w:sz w:val="28"/>
          <w:szCs w:val="28"/>
        </w:rPr>
        <w:lastRenderedPageBreak/>
        <w:t>Матрица ситуационного анализа (</w:t>
      </w:r>
      <w:r w:rsidRPr="00790002">
        <w:rPr>
          <w:b/>
          <w:sz w:val="28"/>
          <w:szCs w:val="28"/>
          <w:lang w:val="en-US"/>
        </w:rPr>
        <w:t>SWOT</w:t>
      </w:r>
      <w:r w:rsidRPr="00790002">
        <w:rPr>
          <w:b/>
          <w:sz w:val="28"/>
          <w:szCs w:val="28"/>
        </w:rPr>
        <w:t>).</w:t>
      </w:r>
    </w:p>
    <w:p w:rsidR="00790002" w:rsidRPr="00790002" w:rsidRDefault="00790002" w:rsidP="00790002">
      <w:pPr>
        <w:keepNext/>
        <w:outlineLv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698"/>
        <w:gridCol w:w="1078"/>
        <w:gridCol w:w="1078"/>
        <w:gridCol w:w="739"/>
        <w:gridCol w:w="900"/>
        <w:gridCol w:w="719"/>
        <w:gridCol w:w="1420"/>
        <w:gridCol w:w="919"/>
        <w:gridCol w:w="520"/>
      </w:tblGrid>
      <w:tr w:rsidR="00790002" w:rsidRPr="00790002" w:rsidTr="00790002">
        <w:trPr>
          <w:cantSplit/>
          <w:trHeight w:val="344"/>
        </w:trPr>
        <w:tc>
          <w:tcPr>
            <w:tcW w:w="1062" w:type="pct"/>
            <w:vMerge w:val="restart"/>
          </w:tcPr>
          <w:p w:rsidR="00790002" w:rsidRPr="00790002" w:rsidRDefault="00790002" w:rsidP="00790002">
            <w:pPr>
              <w:ind w:left="360"/>
            </w:pPr>
          </w:p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>
            <w:pPr>
              <w:jc w:val="center"/>
            </w:pPr>
            <w:r w:rsidRPr="00790002">
              <w:t>Внешняя среда</w:t>
            </w:r>
          </w:p>
        </w:tc>
        <w:tc>
          <w:tcPr>
            <w:tcW w:w="3684" w:type="pct"/>
            <w:gridSpan w:val="8"/>
          </w:tcPr>
          <w:p w:rsidR="00790002" w:rsidRPr="00790002" w:rsidRDefault="00790002" w:rsidP="00790002">
            <w:r w:rsidRPr="00790002">
              <w:t>Внутренняя среда</w:t>
            </w:r>
          </w:p>
        </w:tc>
        <w:tc>
          <w:tcPr>
            <w:tcW w:w="253" w:type="pct"/>
            <w:vMerge w:val="restart"/>
            <w:textDirection w:val="btLr"/>
          </w:tcPr>
          <w:p w:rsidR="00790002" w:rsidRPr="00790002" w:rsidRDefault="00790002" w:rsidP="00790002">
            <w:pPr>
              <w:ind w:left="113" w:right="113"/>
            </w:pPr>
            <w:r w:rsidRPr="00790002">
              <w:t xml:space="preserve">           Всего</w:t>
            </w:r>
          </w:p>
        </w:tc>
      </w:tr>
      <w:tr w:rsidR="00790002" w:rsidRPr="00790002" w:rsidTr="00790002">
        <w:trPr>
          <w:cantSplit/>
          <w:trHeight w:val="341"/>
        </w:trPr>
        <w:tc>
          <w:tcPr>
            <w:tcW w:w="1062" w:type="pct"/>
            <w:vMerge/>
          </w:tcPr>
          <w:p w:rsidR="00790002" w:rsidRPr="00790002" w:rsidRDefault="00790002" w:rsidP="00790002">
            <w:pPr>
              <w:ind w:left="360"/>
            </w:pPr>
          </w:p>
        </w:tc>
        <w:tc>
          <w:tcPr>
            <w:tcW w:w="1754" w:type="pct"/>
            <w:gridSpan w:val="4"/>
          </w:tcPr>
          <w:p w:rsidR="00790002" w:rsidRPr="00790002" w:rsidRDefault="00790002" w:rsidP="00790002">
            <w:r w:rsidRPr="00790002">
              <w:t>Слабые стороны</w:t>
            </w:r>
          </w:p>
        </w:tc>
        <w:tc>
          <w:tcPr>
            <w:tcW w:w="1930" w:type="pct"/>
            <w:gridSpan w:val="4"/>
          </w:tcPr>
          <w:p w:rsidR="00790002" w:rsidRPr="00790002" w:rsidRDefault="00790002" w:rsidP="00790002">
            <w:r w:rsidRPr="00790002">
              <w:t>Сильные стороны</w:t>
            </w:r>
          </w:p>
        </w:tc>
        <w:tc>
          <w:tcPr>
            <w:tcW w:w="253" w:type="pct"/>
            <w:vMerge/>
          </w:tcPr>
          <w:p w:rsidR="00790002" w:rsidRPr="00790002" w:rsidRDefault="00790002" w:rsidP="00790002"/>
        </w:tc>
      </w:tr>
      <w:tr w:rsidR="00790002" w:rsidRPr="00790002" w:rsidTr="00790002">
        <w:trPr>
          <w:cantSplit/>
          <w:trHeight w:val="2114"/>
        </w:trPr>
        <w:tc>
          <w:tcPr>
            <w:tcW w:w="1062" w:type="pct"/>
            <w:vMerge/>
          </w:tcPr>
          <w:p w:rsidR="00790002" w:rsidRPr="00790002" w:rsidRDefault="00790002" w:rsidP="00790002">
            <w:pPr>
              <w:ind w:left="360"/>
            </w:pPr>
          </w:p>
        </w:tc>
        <w:tc>
          <w:tcPr>
            <w:tcW w:w="341" w:type="pct"/>
            <w:textDirection w:val="btLr"/>
          </w:tcPr>
          <w:p w:rsidR="00790002" w:rsidRPr="00790002" w:rsidRDefault="00790002" w:rsidP="00790002">
            <w:pPr>
              <w:ind w:left="113" w:right="113"/>
              <w:jc w:val="center"/>
            </w:pPr>
            <w:r w:rsidRPr="00790002">
              <w:t>Неразвитость каналов сбыта</w:t>
            </w:r>
          </w:p>
        </w:tc>
        <w:tc>
          <w:tcPr>
            <w:tcW w:w="526" w:type="pct"/>
            <w:textDirection w:val="btLr"/>
          </w:tcPr>
          <w:p w:rsidR="00790002" w:rsidRPr="00790002" w:rsidRDefault="00790002" w:rsidP="00790002">
            <w:pPr>
              <w:ind w:left="113" w:right="113"/>
              <w:jc w:val="center"/>
            </w:pPr>
            <w:r w:rsidRPr="00790002">
              <w:t>Слабая информационно-техническая база</w:t>
            </w:r>
          </w:p>
        </w:tc>
        <w:tc>
          <w:tcPr>
            <w:tcW w:w="526" w:type="pct"/>
            <w:textDirection w:val="btLr"/>
          </w:tcPr>
          <w:p w:rsidR="00790002" w:rsidRPr="00790002" w:rsidRDefault="00790002" w:rsidP="00790002">
            <w:pPr>
              <w:ind w:left="113" w:right="113"/>
              <w:jc w:val="center"/>
            </w:pPr>
            <w:r w:rsidRPr="00790002">
              <w:t>Недостаток свободных средств</w:t>
            </w:r>
          </w:p>
        </w:tc>
        <w:tc>
          <w:tcPr>
            <w:tcW w:w="361" w:type="pct"/>
            <w:textDirection w:val="btLr"/>
          </w:tcPr>
          <w:p w:rsidR="00790002" w:rsidRPr="00790002" w:rsidRDefault="00790002" w:rsidP="00790002">
            <w:pPr>
              <w:ind w:left="113" w:right="113"/>
              <w:jc w:val="center"/>
            </w:pPr>
            <w:r w:rsidRPr="00790002">
              <w:t>Итого</w:t>
            </w:r>
          </w:p>
        </w:tc>
        <w:tc>
          <w:tcPr>
            <w:tcW w:w="439" w:type="pct"/>
            <w:textDirection w:val="btLr"/>
          </w:tcPr>
          <w:p w:rsidR="00790002" w:rsidRPr="00790002" w:rsidRDefault="00790002" w:rsidP="00790002">
            <w:pPr>
              <w:ind w:left="113" w:right="113"/>
              <w:jc w:val="center"/>
            </w:pPr>
            <w:r w:rsidRPr="00790002">
              <w:t>Собственная база НИОКР</w:t>
            </w:r>
          </w:p>
        </w:tc>
        <w:tc>
          <w:tcPr>
            <w:tcW w:w="351" w:type="pct"/>
            <w:textDirection w:val="btLr"/>
          </w:tcPr>
          <w:p w:rsidR="00790002" w:rsidRPr="00790002" w:rsidRDefault="00790002" w:rsidP="00790002">
            <w:pPr>
              <w:ind w:left="113" w:right="113"/>
              <w:jc w:val="center"/>
            </w:pPr>
            <w:r w:rsidRPr="00790002">
              <w:t>Сравнительно низкие цены на продукцию</w:t>
            </w:r>
          </w:p>
        </w:tc>
        <w:tc>
          <w:tcPr>
            <w:tcW w:w="692" w:type="pct"/>
            <w:textDirection w:val="btLr"/>
          </w:tcPr>
          <w:p w:rsidR="00790002" w:rsidRPr="00790002" w:rsidRDefault="00790002" w:rsidP="00790002">
            <w:pPr>
              <w:ind w:left="113" w:right="113"/>
              <w:jc w:val="center"/>
            </w:pPr>
            <w:r w:rsidRPr="00790002">
              <w:t>Наличие международных сертификатов на продукцию</w:t>
            </w:r>
          </w:p>
        </w:tc>
        <w:tc>
          <w:tcPr>
            <w:tcW w:w="448" w:type="pct"/>
            <w:textDirection w:val="btLr"/>
          </w:tcPr>
          <w:p w:rsidR="00790002" w:rsidRPr="00790002" w:rsidRDefault="00790002" w:rsidP="00790002">
            <w:pPr>
              <w:ind w:left="113" w:right="113"/>
              <w:jc w:val="center"/>
            </w:pPr>
            <w:r w:rsidRPr="00790002">
              <w:t>Итого</w:t>
            </w:r>
          </w:p>
        </w:tc>
        <w:tc>
          <w:tcPr>
            <w:tcW w:w="253" w:type="pct"/>
            <w:vMerge/>
          </w:tcPr>
          <w:p w:rsidR="00790002" w:rsidRPr="00790002" w:rsidRDefault="00790002" w:rsidP="00790002"/>
        </w:tc>
      </w:tr>
      <w:tr w:rsidR="00790002" w:rsidRPr="00790002" w:rsidTr="00790002">
        <w:trPr>
          <w:cantSplit/>
          <w:trHeight w:val="381"/>
        </w:trPr>
        <w:tc>
          <w:tcPr>
            <w:tcW w:w="1062" w:type="pct"/>
            <w:vMerge w:val="restart"/>
          </w:tcPr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>
            <w:r w:rsidRPr="00790002">
              <w:t>Рост размеров спроса и расширения рынка (субрынка)</w:t>
            </w:r>
          </w:p>
          <w:p w:rsidR="00790002" w:rsidRPr="00790002" w:rsidRDefault="00790002" w:rsidP="00790002">
            <w:r w:rsidRPr="00790002">
              <w:t>Проведение сбалансированной кредитной политики</w:t>
            </w:r>
          </w:p>
          <w:p w:rsidR="00790002" w:rsidRPr="00790002" w:rsidRDefault="00790002" w:rsidP="00790002">
            <w:r w:rsidRPr="00790002">
              <w:t>Выход на международный рынок</w:t>
            </w:r>
          </w:p>
        </w:tc>
        <w:tc>
          <w:tcPr>
            <w:tcW w:w="3938" w:type="pct"/>
            <w:gridSpan w:val="9"/>
            <w:tcBorders>
              <w:bottom w:val="nil"/>
            </w:tcBorders>
          </w:tcPr>
          <w:p w:rsidR="00790002" w:rsidRPr="00790002" w:rsidRDefault="00790002" w:rsidP="00790002">
            <w:pPr>
              <w:keepNext/>
              <w:jc w:val="center"/>
              <w:outlineLvl w:val="3"/>
            </w:pPr>
            <w:r w:rsidRPr="00790002">
              <w:t>Возможности</w:t>
            </w:r>
          </w:p>
        </w:tc>
      </w:tr>
      <w:tr w:rsidR="00790002" w:rsidRPr="00790002" w:rsidTr="00790002">
        <w:trPr>
          <w:cantSplit/>
          <w:trHeight w:val="3205"/>
        </w:trPr>
        <w:tc>
          <w:tcPr>
            <w:tcW w:w="1062" w:type="pct"/>
            <w:vMerge/>
          </w:tcPr>
          <w:p w:rsidR="00790002" w:rsidRPr="00790002" w:rsidRDefault="00790002" w:rsidP="00790002"/>
        </w:tc>
        <w:tc>
          <w:tcPr>
            <w:tcW w:w="341" w:type="pct"/>
            <w:tcBorders>
              <w:top w:val="nil"/>
              <w:bottom w:val="nil"/>
            </w:tcBorders>
          </w:tcPr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-2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0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-1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/>
        </w:tc>
        <w:tc>
          <w:tcPr>
            <w:tcW w:w="526" w:type="pct"/>
            <w:tcBorders>
              <w:top w:val="nil"/>
              <w:bottom w:val="nil"/>
            </w:tcBorders>
          </w:tcPr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-1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-1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-1</w:t>
            </w:r>
          </w:p>
        </w:tc>
        <w:tc>
          <w:tcPr>
            <w:tcW w:w="526" w:type="pct"/>
            <w:tcBorders>
              <w:top w:val="nil"/>
              <w:bottom w:val="nil"/>
            </w:tcBorders>
          </w:tcPr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0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-3</w:t>
            </w:r>
          </w:p>
        </w:tc>
        <w:tc>
          <w:tcPr>
            <w:tcW w:w="799" w:type="pct"/>
            <w:gridSpan w:val="2"/>
            <w:tcBorders>
              <w:top w:val="nil"/>
              <w:bottom w:val="nil"/>
            </w:tcBorders>
          </w:tcPr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r w:rsidRPr="00790002">
              <w:t xml:space="preserve">    -6         3</w:t>
            </w:r>
          </w:p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>
            <w:r w:rsidRPr="00790002">
              <w:t xml:space="preserve">    -1          2</w:t>
            </w:r>
          </w:p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>
            <w:r w:rsidRPr="00790002">
              <w:t xml:space="preserve">     -5         3</w:t>
            </w:r>
          </w:p>
          <w:p w:rsidR="00790002" w:rsidRPr="00790002" w:rsidRDefault="00790002" w:rsidP="00790002"/>
          <w:p w:rsidR="00790002" w:rsidRPr="00790002" w:rsidRDefault="00790002" w:rsidP="00790002"/>
        </w:tc>
        <w:tc>
          <w:tcPr>
            <w:tcW w:w="351" w:type="pct"/>
            <w:tcBorders>
              <w:top w:val="nil"/>
              <w:bottom w:val="nil"/>
            </w:tcBorders>
          </w:tcPr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0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3</w:t>
            </w:r>
          </w:p>
        </w:tc>
        <w:tc>
          <w:tcPr>
            <w:tcW w:w="692" w:type="pct"/>
            <w:tcBorders>
              <w:top w:val="nil"/>
              <w:bottom w:val="nil"/>
            </w:tcBorders>
          </w:tcPr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1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3</w:t>
            </w:r>
          </w:p>
          <w:p w:rsidR="00790002" w:rsidRPr="00790002" w:rsidRDefault="00790002" w:rsidP="00790002">
            <w:pPr>
              <w:jc w:val="center"/>
            </w:pPr>
          </w:p>
        </w:tc>
        <w:tc>
          <w:tcPr>
            <w:tcW w:w="448" w:type="pct"/>
            <w:tcBorders>
              <w:top w:val="nil"/>
              <w:bottom w:val="nil"/>
            </w:tcBorders>
          </w:tcPr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9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9</w:t>
            </w:r>
          </w:p>
        </w:tc>
        <w:tc>
          <w:tcPr>
            <w:tcW w:w="253" w:type="pct"/>
            <w:tcBorders>
              <w:top w:val="nil"/>
              <w:bottom w:val="nil"/>
            </w:tcBorders>
          </w:tcPr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2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4</w:t>
            </w:r>
          </w:p>
        </w:tc>
      </w:tr>
      <w:tr w:rsidR="00790002" w:rsidRPr="00790002" w:rsidTr="00790002">
        <w:trPr>
          <w:cantSplit/>
          <w:trHeight w:val="269"/>
        </w:trPr>
        <w:tc>
          <w:tcPr>
            <w:tcW w:w="1062" w:type="pct"/>
          </w:tcPr>
          <w:p w:rsidR="00790002" w:rsidRPr="00790002" w:rsidRDefault="00790002" w:rsidP="00790002"/>
        </w:tc>
        <w:tc>
          <w:tcPr>
            <w:tcW w:w="3938" w:type="pct"/>
            <w:gridSpan w:val="9"/>
            <w:tcBorders>
              <w:top w:val="nil"/>
              <w:bottom w:val="nil"/>
            </w:tcBorders>
          </w:tcPr>
          <w:p w:rsidR="00790002" w:rsidRPr="00790002" w:rsidRDefault="00790002" w:rsidP="00790002">
            <w:pPr>
              <w:keepNext/>
              <w:jc w:val="center"/>
              <w:outlineLvl w:val="3"/>
            </w:pPr>
            <w:r w:rsidRPr="00790002">
              <w:t>Угрозы</w:t>
            </w:r>
          </w:p>
        </w:tc>
      </w:tr>
      <w:tr w:rsidR="00790002" w:rsidRPr="00790002" w:rsidTr="00790002">
        <w:trPr>
          <w:cantSplit/>
          <w:trHeight w:val="1746"/>
        </w:trPr>
        <w:tc>
          <w:tcPr>
            <w:tcW w:w="1062" w:type="pct"/>
          </w:tcPr>
          <w:p w:rsidR="00790002" w:rsidRPr="00790002" w:rsidRDefault="00790002" w:rsidP="00790002">
            <w:r w:rsidRPr="00790002">
              <w:t>Ужесточение конкуренции</w:t>
            </w:r>
          </w:p>
          <w:p w:rsidR="00790002" w:rsidRPr="00790002" w:rsidRDefault="00790002" w:rsidP="00790002">
            <w:r w:rsidRPr="00790002">
              <w:t>Рост инфляции и ужесточение налоговой политики государства</w:t>
            </w:r>
          </w:p>
          <w:p w:rsidR="00790002" w:rsidRPr="00790002" w:rsidRDefault="00790002" w:rsidP="00790002">
            <w:r w:rsidRPr="00790002">
              <w:t>Неплатёжеспособность покупателей</w:t>
            </w:r>
          </w:p>
          <w:p w:rsidR="00790002" w:rsidRPr="00790002" w:rsidRDefault="00790002" w:rsidP="00790002"/>
          <w:p w:rsidR="00790002" w:rsidRDefault="00790002" w:rsidP="00790002"/>
          <w:p w:rsidR="00790002" w:rsidRPr="00790002" w:rsidRDefault="00790002" w:rsidP="00790002">
            <w:r w:rsidRPr="00790002">
              <w:t>ИТОГО</w:t>
            </w:r>
          </w:p>
        </w:tc>
        <w:tc>
          <w:tcPr>
            <w:tcW w:w="341" w:type="pct"/>
            <w:tcBorders>
              <w:top w:val="nil"/>
            </w:tcBorders>
          </w:tcPr>
          <w:p w:rsidR="00790002" w:rsidRPr="00790002" w:rsidRDefault="00790002" w:rsidP="00790002">
            <w:pPr>
              <w:jc w:val="center"/>
            </w:pPr>
            <w:r w:rsidRPr="00790002">
              <w:t>-3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0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-9</w:t>
            </w:r>
          </w:p>
        </w:tc>
        <w:tc>
          <w:tcPr>
            <w:tcW w:w="526" w:type="pct"/>
            <w:tcBorders>
              <w:top w:val="nil"/>
            </w:tcBorders>
          </w:tcPr>
          <w:p w:rsidR="00790002" w:rsidRPr="00790002" w:rsidRDefault="00790002" w:rsidP="00790002">
            <w:pPr>
              <w:jc w:val="center"/>
            </w:pPr>
            <w:r w:rsidRPr="00790002">
              <w:t>-3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-1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-1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-8</w:t>
            </w:r>
          </w:p>
        </w:tc>
        <w:tc>
          <w:tcPr>
            <w:tcW w:w="526" w:type="pct"/>
            <w:tcBorders>
              <w:top w:val="nil"/>
            </w:tcBorders>
          </w:tcPr>
          <w:p w:rsidR="00790002" w:rsidRPr="00790002" w:rsidRDefault="00790002" w:rsidP="00790002">
            <w:pPr>
              <w:jc w:val="center"/>
            </w:pPr>
            <w:r w:rsidRPr="00790002">
              <w:t>-3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0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-12</w:t>
            </w:r>
          </w:p>
        </w:tc>
        <w:tc>
          <w:tcPr>
            <w:tcW w:w="799" w:type="pct"/>
            <w:gridSpan w:val="2"/>
            <w:tcBorders>
              <w:top w:val="nil"/>
            </w:tcBorders>
          </w:tcPr>
          <w:p w:rsidR="00790002" w:rsidRPr="00790002" w:rsidRDefault="00790002" w:rsidP="00790002">
            <w:r w:rsidRPr="00790002">
              <w:t xml:space="preserve">     -9         2</w:t>
            </w:r>
          </w:p>
          <w:p w:rsidR="00790002" w:rsidRPr="00790002" w:rsidRDefault="00790002" w:rsidP="00790002"/>
          <w:p w:rsidR="00790002" w:rsidRPr="00790002" w:rsidRDefault="00790002" w:rsidP="00790002">
            <w:r w:rsidRPr="00790002">
              <w:t xml:space="preserve">     -4         0</w:t>
            </w:r>
          </w:p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>
            <w:r w:rsidRPr="00790002">
              <w:t xml:space="preserve">      -4        0</w:t>
            </w:r>
          </w:p>
          <w:p w:rsidR="00790002" w:rsidRPr="00790002" w:rsidRDefault="00790002" w:rsidP="00790002"/>
          <w:p w:rsidR="00790002" w:rsidRPr="00790002" w:rsidRDefault="00790002" w:rsidP="00790002"/>
          <w:p w:rsidR="00790002" w:rsidRPr="00790002" w:rsidRDefault="00790002" w:rsidP="00790002">
            <w:r w:rsidRPr="00790002">
              <w:t xml:space="preserve">     -29       10</w:t>
            </w:r>
          </w:p>
        </w:tc>
        <w:tc>
          <w:tcPr>
            <w:tcW w:w="351" w:type="pct"/>
            <w:tcBorders>
              <w:top w:val="nil"/>
            </w:tcBorders>
          </w:tcPr>
          <w:p w:rsidR="00790002" w:rsidRPr="00790002" w:rsidRDefault="00790002" w:rsidP="00790002">
            <w:pPr>
              <w:jc w:val="center"/>
            </w:pPr>
            <w:r w:rsidRPr="00790002">
              <w:t>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15</w:t>
            </w:r>
          </w:p>
        </w:tc>
        <w:tc>
          <w:tcPr>
            <w:tcW w:w="692" w:type="pct"/>
            <w:tcBorders>
              <w:top w:val="nil"/>
            </w:tcBorders>
          </w:tcPr>
          <w:p w:rsidR="00790002" w:rsidRPr="00790002" w:rsidRDefault="00790002" w:rsidP="00790002">
            <w:pPr>
              <w:jc w:val="center"/>
            </w:pPr>
            <w:r w:rsidRPr="00790002">
              <w:t>2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0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0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9</w:t>
            </w:r>
          </w:p>
        </w:tc>
        <w:tc>
          <w:tcPr>
            <w:tcW w:w="448" w:type="pct"/>
            <w:tcBorders>
              <w:top w:val="nil"/>
            </w:tcBorders>
          </w:tcPr>
          <w:p w:rsidR="00790002" w:rsidRPr="00790002" w:rsidRDefault="00790002" w:rsidP="00790002">
            <w:pPr>
              <w:jc w:val="center"/>
            </w:pPr>
            <w:r w:rsidRPr="00790002">
              <w:t>7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3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34</w:t>
            </w:r>
          </w:p>
        </w:tc>
        <w:tc>
          <w:tcPr>
            <w:tcW w:w="253" w:type="pct"/>
            <w:tcBorders>
              <w:top w:val="nil"/>
            </w:tcBorders>
          </w:tcPr>
          <w:p w:rsidR="00790002" w:rsidRPr="00790002" w:rsidRDefault="00790002" w:rsidP="00790002">
            <w:pPr>
              <w:jc w:val="center"/>
            </w:pPr>
            <w:r w:rsidRPr="00790002">
              <w:t>-2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-1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-1</w:t>
            </w: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</w:p>
          <w:p w:rsidR="00790002" w:rsidRPr="00790002" w:rsidRDefault="00790002" w:rsidP="00790002">
            <w:pPr>
              <w:jc w:val="center"/>
            </w:pPr>
            <w:r w:rsidRPr="00790002">
              <w:t>5</w:t>
            </w:r>
          </w:p>
        </w:tc>
      </w:tr>
    </w:tbl>
    <w:p w:rsidR="00790002" w:rsidRPr="00790002" w:rsidRDefault="00790002" w:rsidP="00790002">
      <w:pPr>
        <w:rPr>
          <w:sz w:val="28"/>
          <w:szCs w:val="28"/>
        </w:rPr>
      </w:pPr>
    </w:p>
    <w:p w:rsidR="00790002" w:rsidRPr="00790002" w:rsidRDefault="00790002" w:rsidP="00790002">
      <w:pPr>
        <w:jc w:val="both"/>
        <w:rPr>
          <w:sz w:val="28"/>
          <w:szCs w:val="28"/>
        </w:rPr>
      </w:pPr>
      <w:r w:rsidRPr="00790002">
        <w:rPr>
          <w:sz w:val="28"/>
          <w:szCs w:val="28"/>
        </w:rPr>
        <w:tab/>
        <w:t xml:space="preserve"> </w:t>
      </w:r>
      <w:proofErr w:type="gramStart"/>
      <w:r w:rsidRPr="00790002">
        <w:rPr>
          <w:sz w:val="28"/>
          <w:szCs w:val="28"/>
        </w:rPr>
        <w:t>Однако,  отсутствие опыта в области формирования общей стратегии предприятия и маркетинговых исследований, слабый учет факторов внешней и внутренней среды хозяйствования, недостаток данных по объемам рынка и величине рыночного спроса по той или иной продукции, и как следствие неготовность эффективно переключиться с существующего на новый товарный ассортимент, резко усложнили задачу выживания предприятия в формирующейся рыночной среде.</w:t>
      </w:r>
      <w:proofErr w:type="gramEnd"/>
    </w:p>
    <w:p w:rsidR="00790002" w:rsidRPr="00790002" w:rsidRDefault="00790002" w:rsidP="00790002">
      <w:pPr>
        <w:jc w:val="both"/>
        <w:rPr>
          <w:sz w:val="28"/>
          <w:szCs w:val="28"/>
        </w:rPr>
      </w:pPr>
      <w:r w:rsidRPr="00790002">
        <w:rPr>
          <w:sz w:val="28"/>
          <w:szCs w:val="28"/>
        </w:rPr>
        <w:t xml:space="preserve">    </w:t>
      </w:r>
      <w:r w:rsidRPr="00790002">
        <w:rPr>
          <w:sz w:val="28"/>
          <w:szCs w:val="28"/>
        </w:rPr>
        <w:tab/>
        <w:t>Все это ведет к отрицательным финансовым результатам.</w:t>
      </w:r>
    </w:p>
    <w:p w:rsidR="00790002" w:rsidRPr="00790002" w:rsidRDefault="00790002" w:rsidP="00790002">
      <w:pPr>
        <w:jc w:val="both"/>
        <w:rPr>
          <w:sz w:val="28"/>
          <w:szCs w:val="28"/>
        </w:rPr>
      </w:pPr>
      <w:r w:rsidRPr="00790002">
        <w:rPr>
          <w:sz w:val="28"/>
          <w:szCs w:val="28"/>
        </w:rPr>
        <w:t xml:space="preserve">    </w:t>
      </w:r>
      <w:r w:rsidRPr="00790002">
        <w:rPr>
          <w:sz w:val="28"/>
          <w:szCs w:val="28"/>
        </w:rPr>
        <w:tab/>
        <w:t>Таким образом, перед предприятием стоит важная и сложная проблема повышения его конкурентоспособности, укрепления и расширения рыночных позиций, обеспечения финансовой устойчивости хозяйственной деятельности.</w:t>
      </w:r>
    </w:p>
    <w:p w:rsidR="00A61413" w:rsidRDefault="00A61413" w:rsidP="009C4B9D">
      <w:pPr>
        <w:jc w:val="center"/>
        <w:rPr>
          <w:b/>
          <w:i/>
          <w:sz w:val="28"/>
          <w:szCs w:val="28"/>
        </w:rPr>
      </w:pPr>
    </w:p>
    <w:p w:rsidR="00790002" w:rsidRDefault="00790002" w:rsidP="009C4B9D">
      <w:pPr>
        <w:jc w:val="center"/>
        <w:rPr>
          <w:b/>
          <w:i/>
          <w:sz w:val="28"/>
          <w:szCs w:val="28"/>
        </w:rPr>
      </w:pPr>
    </w:p>
    <w:p w:rsidR="009C4B9D" w:rsidRPr="001A78F4" w:rsidRDefault="009C4B9D" w:rsidP="009C4B9D">
      <w:pPr>
        <w:jc w:val="center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lastRenderedPageBreak/>
        <w:t>Перечень вопросов для проведения экзамена</w:t>
      </w:r>
      <w:r w:rsidRPr="001A78F4">
        <w:rPr>
          <w:b/>
          <w:sz w:val="28"/>
          <w:szCs w:val="28"/>
        </w:rPr>
        <w:t xml:space="preserve"> </w:t>
      </w:r>
      <w:r w:rsidRPr="001A78F4">
        <w:rPr>
          <w:b/>
          <w:i/>
          <w:sz w:val="28"/>
          <w:szCs w:val="28"/>
        </w:rPr>
        <w:t>(теоретические вопросы)</w:t>
      </w:r>
    </w:p>
    <w:p w:rsidR="009C4B9D" w:rsidRDefault="009C4B9D" w:rsidP="00680998">
      <w:pPr>
        <w:ind w:firstLine="709"/>
        <w:jc w:val="both"/>
        <w:rPr>
          <w:b/>
          <w:i/>
          <w:sz w:val="28"/>
          <w:szCs w:val="28"/>
        </w:rPr>
      </w:pP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1. Стратегическое планирование как функция стратегического управления сервисной деятельностью.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2. Стратегическое планирование на предприятии сервиса и последовательность этапов его проведения.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3. Миссия и цели организации.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4. Экономические факторы влияния внешней среды на развитие сервисного предприятия.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5. Рыночные факторы влияния внешней среды на развитие предприятия сервиса.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6. Технологические факторы влияния внешней среды на развитие предприятия сервиса.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7. Конкурентные факторы влияния внешней среды на развитие предприятия сервиса.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8. Социальные факторы влияния внешней среды на развитие предприятия сервиса.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9. Повышение эффективности деятельности предприятия на основе маркетинговых исследований.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10. Повышение эффективности деятельности предприятия на основе анализа финансовой деятельности.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11. Повышение эффективности деятельности предприятия на основе анализа кадрового потенциала.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12. Стратегические альтернативы развития сервисного предприятия.</w:t>
      </w:r>
    </w:p>
    <w:p w:rsidR="006E48FF" w:rsidRPr="006E48FF" w:rsidRDefault="006E48FF" w:rsidP="006E48F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 xml:space="preserve">13. Выбор стратегии развития предприятия. Механизм оценки его хозяйственной деятельности: портфельный анализ и двухмерные матрицы, матрица </w:t>
      </w:r>
      <w:r w:rsidRPr="006E48FF">
        <w:rPr>
          <w:color w:val="000000"/>
          <w:sz w:val="28"/>
          <w:szCs w:val="28"/>
          <w:lang w:val="en-US" w:eastAsia="en-US"/>
        </w:rPr>
        <w:t>BCG</w:t>
      </w:r>
      <w:r w:rsidRPr="006E48FF">
        <w:rPr>
          <w:color w:val="000000"/>
          <w:sz w:val="28"/>
          <w:szCs w:val="28"/>
          <w:lang w:eastAsia="en-US"/>
        </w:rPr>
        <w:t>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14. Стратегическое планирование на макроуровне. Структура и схема реализации.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15. Схема реализации и структурные составляющие стратегического плана.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16. Перспективное планирование как целеполагающая функция стратегического планирования. Методы перспективного планирования инновационного развития.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17. Методология стратегического планирования.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18. Организация стратегического планирования на макроуровне в Российской Федерации.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19. Система стратегического планирования и ее подсистемы.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20. Проце</w:t>
      </w:r>
      <w:proofErr w:type="gramStart"/>
      <w:r w:rsidRPr="006E48FF">
        <w:rPr>
          <w:color w:val="000000"/>
          <w:sz w:val="28"/>
          <w:szCs w:val="28"/>
          <w:lang w:eastAsia="en-US"/>
        </w:rPr>
        <w:t>сс стр</w:t>
      </w:r>
      <w:proofErr w:type="gramEnd"/>
      <w:r w:rsidRPr="006E48FF">
        <w:rPr>
          <w:color w:val="000000"/>
          <w:sz w:val="28"/>
          <w:szCs w:val="28"/>
          <w:lang w:eastAsia="en-US"/>
        </w:rPr>
        <w:t>атегического планирования.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21. Принципы стратегического планирования.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22. Система показателей стратегического планирования.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23. Методы стратегического планирования.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24. Организационная структура системы стратегического планирования.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25. Государственное регулирование и стратегическое планирование экономики.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26. Стратегическое планирование деятельности фирмы.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lastRenderedPageBreak/>
        <w:t>27. Стратегический анализ в сервисной организации.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 xml:space="preserve">28. Три уровня стратегии. Корпоративный уровень. Бизнес-уровень. </w:t>
      </w:r>
      <w:proofErr w:type="spellStart"/>
      <w:r w:rsidRPr="006E48FF">
        <w:rPr>
          <w:color w:val="000000"/>
          <w:sz w:val="28"/>
          <w:szCs w:val="28"/>
          <w:lang w:eastAsia="en-US"/>
        </w:rPr>
        <w:t>Операциональный</w:t>
      </w:r>
      <w:proofErr w:type="spellEnd"/>
      <w:r w:rsidRPr="006E48FF">
        <w:rPr>
          <w:color w:val="000000"/>
          <w:sz w:val="28"/>
          <w:szCs w:val="28"/>
          <w:lang w:eastAsia="en-US"/>
        </w:rPr>
        <w:t xml:space="preserve"> уровень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29. Иерархия целей и стратегий.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30. Эволюция проблем и методов стратегического управления сервисной деятельностью.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31. Структура деловой среды и ее изменение. Формулировка стратегии сервисной организации.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32. Стратегические программы и их структура в сервисной деятельности.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33. Формулирование основной и функциональных стратегий сервисной деятельности.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34. Иерархия целей и стратегий в сервисных организациях.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35. Эволюция проблем и методов стратегического управления в сервисной деятельности.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36. Структура деловой среды и ее изменение. Формулировка стратегии.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37. Определение миссии компании и долгосрочных целей развития сервисной организации.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38. Определение горизонта планирования в сервисе.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39. Установление бизнес – целей в сервисном предприятии.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 xml:space="preserve">40. Формулирование </w:t>
      </w:r>
      <w:proofErr w:type="gramStart"/>
      <w:r w:rsidRPr="006E48FF">
        <w:rPr>
          <w:color w:val="000000"/>
          <w:sz w:val="28"/>
          <w:szCs w:val="28"/>
          <w:lang w:eastAsia="en-US"/>
        </w:rPr>
        <w:t>основной</w:t>
      </w:r>
      <w:proofErr w:type="gramEnd"/>
      <w:r w:rsidRPr="006E48FF">
        <w:rPr>
          <w:color w:val="000000"/>
          <w:sz w:val="28"/>
          <w:szCs w:val="28"/>
          <w:lang w:eastAsia="en-US"/>
        </w:rPr>
        <w:t xml:space="preserve"> и функциональных стратегий.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41. Стратегическая сегментация и определение рыночных приоритетов. Основной (первичный) рынок сервисного предприятия.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42. Оценка отраслевой привлекательности и изменений во внешнем окружении сервисной организации.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43. Мониторинг внешнего окружения в сервисной деятельности: технологии исследования и прогноза.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44. Социокультурное внешнее окружение сервисного предприятия.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45. Ситуационный анализ внешнего окружения, методы и технологии построения сценарного прогноза развития предприятия, корпорации.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46. Конкурентная позиция. Профили конкурентоспособности продукта, предприятия. Маркетинговая позиция. Рыночная доля.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47. Лист оценки конкурентоспособности услуги предприятий - конкурентов. Анализ хозяйственного профиля основных конкурентов.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48. Теория М. Портера. Пять конкурентных сил: угроза новых конкурентов.</w:t>
      </w:r>
    </w:p>
    <w:p w:rsidR="006E48FF" w:rsidRPr="006E48FF" w:rsidRDefault="006E48FF" w:rsidP="006E48FF">
      <w:pPr>
        <w:ind w:firstLine="709"/>
        <w:jc w:val="both"/>
        <w:rPr>
          <w:sz w:val="28"/>
          <w:szCs w:val="28"/>
          <w:lang w:eastAsia="en-US"/>
        </w:rPr>
      </w:pPr>
      <w:r w:rsidRPr="006E48FF">
        <w:rPr>
          <w:color w:val="000000"/>
          <w:sz w:val="28"/>
          <w:szCs w:val="28"/>
          <w:lang w:eastAsia="en-US"/>
        </w:rPr>
        <w:t>49. Внутренний анализ сервисной компании.</w:t>
      </w:r>
    </w:p>
    <w:p w:rsidR="006E48FF" w:rsidRPr="006E48FF" w:rsidRDefault="006E48FF" w:rsidP="006E48FF">
      <w:pPr>
        <w:ind w:firstLine="709"/>
        <w:jc w:val="both"/>
        <w:rPr>
          <w:b/>
          <w:sz w:val="28"/>
          <w:szCs w:val="28"/>
        </w:rPr>
      </w:pPr>
      <w:r w:rsidRPr="006E48FF">
        <w:rPr>
          <w:color w:val="000000"/>
          <w:sz w:val="28"/>
          <w:szCs w:val="28"/>
          <w:lang w:eastAsia="en-US"/>
        </w:rPr>
        <w:t xml:space="preserve">50. Оценка стратегических последствий сильных и слабых сторон сервисного предприятия. </w:t>
      </w:r>
      <w:r w:rsidRPr="00F53BA5">
        <w:rPr>
          <w:color w:val="000000"/>
          <w:sz w:val="28"/>
          <w:szCs w:val="28"/>
          <w:lang w:eastAsia="en-US"/>
        </w:rPr>
        <w:t>Цепочка ценностей М. Портера.</w:t>
      </w:r>
    </w:p>
    <w:p w:rsidR="00F23BFB" w:rsidRDefault="00F23BFB" w:rsidP="006E48FF">
      <w:pPr>
        <w:ind w:firstLine="709"/>
        <w:jc w:val="both"/>
        <w:rPr>
          <w:b/>
          <w:sz w:val="28"/>
          <w:szCs w:val="28"/>
        </w:rPr>
      </w:pPr>
    </w:p>
    <w:p w:rsidR="00A61413" w:rsidRDefault="00A61413" w:rsidP="006E48FF">
      <w:pPr>
        <w:ind w:firstLine="709"/>
        <w:jc w:val="both"/>
        <w:rPr>
          <w:b/>
          <w:sz w:val="28"/>
          <w:szCs w:val="28"/>
        </w:rPr>
      </w:pPr>
    </w:p>
    <w:p w:rsidR="00790797" w:rsidRPr="006E48FF" w:rsidRDefault="00790797" w:rsidP="006E48FF">
      <w:pPr>
        <w:ind w:firstLine="709"/>
        <w:jc w:val="both"/>
        <w:rPr>
          <w:b/>
          <w:sz w:val="28"/>
          <w:szCs w:val="28"/>
        </w:rPr>
      </w:pPr>
      <w:r w:rsidRPr="006E48FF">
        <w:rPr>
          <w:b/>
          <w:sz w:val="28"/>
          <w:szCs w:val="28"/>
        </w:rPr>
        <w:t>Структура экзаменационного билета: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1.Теоретический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2.Теоретический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790797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3.</w:t>
      </w:r>
      <w:r w:rsidR="00211CAB" w:rsidRPr="001A78F4">
        <w:rPr>
          <w:rFonts w:ascii="Times New Roman" w:hAnsi="Times New Roman"/>
          <w:sz w:val="28"/>
          <w:szCs w:val="28"/>
        </w:rPr>
        <w:t xml:space="preserve"> </w:t>
      </w:r>
      <w:r w:rsidRPr="001A78F4">
        <w:rPr>
          <w:rFonts w:ascii="Times New Roman" w:hAnsi="Times New Roman"/>
          <w:sz w:val="28"/>
          <w:szCs w:val="28"/>
        </w:rPr>
        <w:t>Практическое задание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i/>
          <w:sz w:val="28"/>
          <w:szCs w:val="28"/>
        </w:rPr>
        <w:t xml:space="preserve"> </w:t>
      </w:r>
    </w:p>
    <w:p w:rsidR="006438A9" w:rsidRPr="001A78F4" w:rsidRDefault="006438A9" w:rsidP="002509F7">
      <w:pPr>
        <w:jc w:val="center"/>
        <w:rPr>
          <w:b/>
          <w:sz w:val="28"/>
          <w:szCs w:val="28"/>
        </w:rPr>
      </w:pPr>
    </w:p>
    <w:p w:rsidR="002509F7" w:rsidRPr="001A78F4" w:rsidRDefault="002509F7" w:rsidP="002509F7">
      <w:pPr>
        <w:jc w:val="center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lastRenderedPageBreak/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="00A61413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_/_</w:t>
      </w:r>
      <w:r w:rsidR="00A61413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BC35A6" w:rsidP="002509F7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509F7" w:rsidRPr="00EF7FDA">
        <w:rPr>
          <w:sz w:val="24"/>
          <w:szCs w:val="24"/>
        </w:rPr>
        <w:t>___</w:t>
      </w:r>
      <w:r w:rsidR="00C46516">
        <w:rPr>
          <w:sz w:val="24"/>
          <w:szCs w:val="24"/>
          <w:u w:val="single"/>
        </w:rPr>
        <w:t>Стратегическое планирование в сервисной деятельности</w:t>
      </w:r>
      <w:r w:rsidR="00DC3F8F">
        <w:rPr>
          <w:sz w:val="24"/>
          <w:szCs w:val="24"/>
        </w:rPr>
        <w:t>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F23BFB" w:rsidRDefault="002509F7" w:rsidP="002509F7">
      <w:pPr>
        <w:ind w:left="360"/>
        <w:jc w:val="both"/>
        <w:rPr>
          <w:sz w:val="24"/>
          <w:szCs w:val="24"/>
        </w:rPr>
      </w:pPr>
      <w:r w:rsidRPr="00F23BFB">
        <w:rPr>
          <w:sz w:val="24"/>
          <w:szCs w:val="24"/>
        </w:rPr>
        <w:t>1.</w:t>
      </w:r>
      <w:r w:rsidR="00F23BFB" w:rsidRPr="00F23BFB">
        <w:rPr>
          <w:color w:val="000000"/>
          <w:sz w:val="24"/>
          <w:szCs w:val="24"/>
          <w:lang w:eastAsia="en-US"/>
        </w:rPr>
        <w:t xml:space="preserve"> </w:t>
      </w:r>
      <w:r w:rsidR="00F23BFB" w:rsidRPr="006E48FF">
        <w:rPr>
          <w:color w:val="000000"/>
          <w:sz w:val="24"/>
          <w:szCs w:val="24"/>
          <w:lang w:eastAsia="en-US"/>
        </w:rPr>
        <w:t>Эволюция проблем и методов стратегического управления сервисной деятельностью</w:t>
      </w:r>
    </w:p>
    <w:p w:rsidR="002509F7" w:rsidRPr="00F23BFB" w:rsidRDefault="002509F7" w:rsidP="002509F7">
      <w:pPr>
        <w:ind w:left="360"/>
        <w:jc w:val="both"/>
        <w:rPr>
          <w:sz w:val="24"/>
          <w:szCs w:val="24"/>
        </w:rPr>
      </w:pPr>
      <w:r w:rsidRPr="00F23BFB">
        <w:rPr>
          <w:sz w:val="24"/>
          <w:szCs w:val="24"/>
        </w:rPr>
        <w:t>2.</w:t>
      </w:r>
      <w:r w:rsidR="009C4B9D" w:rsidRPr="00F23BFB">
        <w:rPr>
          <w:rFonts w:eastAsia="Calibri"/>
          <w:sz w:val="24"/>
          <w:szCs w:val="24"/>
          <w:lang w:eastAsia="en-US"/>
        </w:rPr>
        <w:t xml:space="preserve"> </w:t>
      </w:r>
      <w:r w:rsidR="00F23BFB" w:rsidRPr="006E48FF">
        <w:rPr>
          <w:color w:val="000000"/>
          <w:sz w:val="24"/>
          <w:szCs w:val="24"/>
          <w:lang w:eastAsia="en-US"/>
        </w:rPr>
        <w:t>Повышение эффективности деятельности предприятия на основе маркетинговых исследований</w:t>
      </w:r>
    </w:p>
    <w:p w:rsidR="002509F7" w:rsidRPr="009C4B9D" w:rsidRDefault="00CB61BF" w:rsidP="000335CB">
      <w:pPr>
        <w:rPr>
          <w:sz w:val="24"/>
          <w:szCs w:val="24"/>
        </w:rPr>
      </w:pPr>
      <w:r w:rsidRPr="009C4B9D">
        <w:rPr>
          <w:sz w:val="24"/>
          <w:szCs w:val="24"/>
        </w:rPr>
        <w:t xml:space="preserve">      3. Практическое задание</w:t>
      </w:r>
      <w:r w:rsidR="000335CB" w:rsidRPr="009C4B9D">
        <w:rPr>
          <w:sz w:val="24"/>
          <w:szCs w:val="24"/>
        </w:rPr>
        <w:t>.</w:t>
      </w:r>
      <w:r w:rsidR="002509F7" w:rsidRPr="009C4B9D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 xml:space="preserve">М.Ю. </w:t>
      </w:r>
      <w:proofErr w:type="spellStart"/>
      <w:r w:rsidRPr="00EF7FDA">
        <w:rPr>
          <w:sz w:val="24"/>
          <w:szCs w:val="24"/>
          <w:u w:val="single"/>
        </w:rPr>
        <w:t>Диканов</w:t>
      </w:r>
      <w:proofErr w:type="spellEnd"/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A61413">
        <w:rPr>
          <w:sz w:val="24"/>
          <w:szCs w:val="24"/>
          <w:u w:val="single"/>
        </w:rPr>
        <w:t>01.09.2020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BC35A6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1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</w:t>
      </w:r>
      <w:r w:rsidR="000335CB" w:rsidRPr="00BC35A6">
        <w:rPr>
          <w:sz w:val="28"/>
          <w:szCs w:val="28"/>
        </w:rPr>
        <w:t>5</w:t>
      </w:r>
      <w:r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2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-15 баллов;</w:t>
      </w:r>
    </w:p>
    <w:p w:rsidR="002509F7" w:rsidRPr="00BC35A6" w:rsidRDefault="000335CB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3 П</w:t>
      </w:r>
      <w:r w:rsidR="002509F7" w:rsidRPr="00BC35A6">
        <w:rPr>
          <w:sz w:val="28"/>
          <w:szCs w:val="28"/>
        </w:rPr>
        <w:t>рактическ</w:t>
      </w:r>
      <w:r w:rsidR="00732BC3" w:rsidRPr="00BC35A6">
        <w:rPr>
          <w:sz w:val="28"/>
          <w:szCs w:val="28"/>
        </w:rPr>
        <w:t xml:space="preserve">ое задание или </w:t>
      </w:r>
      <w:r w:rsidR="002509F7" w:rsidRPr="00BC35A6">
        <w:rPr>
          <w:sz w:val="28"/>
          <w:szCs w:val="28"/>
        </w:rPr>
        <w:t>задача -2</w:t>
      </w:r>
      <w:r w:rsidRPr="00BC35A6">
        <w:rPr>
          <w:sz w:val="28"/>
          <w:szCs w:val="28"/>
        </w:rPr>
        <w:t>0</w:t>
      </w:r>
      <w:r w:rsidR="002509F7"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left="1415"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Итого: экзамен – 50 баллов.</w:t>
      </w:r>
    </w:p>
    <w:p w:rsidR="002509F7" w:rsidRPr="00BC35A6" w:rsidRDefault="002509F7" w:rsidP="002509F7">
      <w:pPr>
        <w:jc w:val="both"/>
        <w:rPr>
          <w:sz w:val="28"/>
          <w:szCs w:val="28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2509F7" w:rsidP="000C7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C35A6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C46516">
        <w:rPr>
          <w:sz w:val="28"/>
          <w:szCs w:val="28"/>
        </w:rPr>
        <w:t>Стратегическое планирование в сервисной деятельности</w:t>
      </w:r>
      <w:r w:rsidRPr="00BC35A6">
        <w:rPr>
          <w:rFonts w:eastAsia="Calibri"/>
          <w:sz w:val="28"/>
          <w:szCs w:val="28"/>
          <w:lang w:eastAsia="en-US"/>
        </w:rPr>
        <w:t>» приведен в таблице 4.</w:t>
      </w:r>
      <w:proofErr w:type="gramEnd"/>
    </w:p>
    <w:p w:rsidR="00E90AE1" w:rsidRDefault="00E90AE1" w:rsidP="00DA5E14">
      <w:pPr>
        <w:rPr>
          <w:sz w:val="24"/>
          <w:szCs w:val="24"/>
        </w:rPr>
        <w:sectPr w:rsidR="00E90AE1" w:rsidSect="00A61413">
          <w:pgSz w:w="11906" w:h="16838"/>
          <w:pgMar w:top="1134" w:right="42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C46516">
        <w:rPr>
          <w:rFonts w:eastAsia="Calibri"/>
          <w:i/>
          <w:sz w:val="28"/>
          <w:szCs w:val="28"/>
          <w:lang w:eastAsia="en-US"/>
        </w:rPr>
        <w:t>Стратегическое планирование в сервисной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A61413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A61413" w:rsidRPr="00BC35A6" w:rsidRDefault="00A6141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- 2</w:t>
            </w:r>
          </w:p>
        </w:tc>
        <w:tc>
          <w:tcPr>
            <w:tcW w:w="933" w:type="pct"/>
            <w:shd w:val="clear" w:color="auto" w:fill="auto"/>
          </w:tcPr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103">
              <w:rPr>
                <w:color w:val="000000"/>
                <w:sz w:val="28"/>
                <w:szCs w:val="28"/>
                <w:lang w:eastAsia="en-US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311" w:type="pct"/>
            <w:shd w:val="clear" w:color="auto" w:fill="auto"/>
          </w:tcPr>
          <w:p w:rsidR="00A61413" w:rsidRDefault="00A6141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A61413" w:rsidRPr="000C4717" w:rsidRDefault="00A6141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</w:t>
            </w:r>
          </w:p>
        </w:tc>
        <w:tc>
          <w:tcPr>
            <w:tcW w:w="400" w:type="pct"/>
            <w:shd w:val="clear" w:color="auto" w:fill="auto"/>
          </w:tcPr>
          <w:p w:rsidR="00A61413" w:rsidRDefault="00A61413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A61413" w:rsidRPr="007C2358" w:rsidRDefault="00A61413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1-50</w:t>
            </w:r>
          </w:p>
        </w:tc>
        <w:tc>
          <w:tcPr>
            <w:tcW w:w="933" w:type="pct"/>
          </w:tcPr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103">
              <w:rPr>
                <w:color w:val="000000"/>
                <w:sz w:val="28"/>
                <w:szCs w:val="28"/>
                <w:lang w:eastAsia="en-US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67" w:type="pct"/>
          </w:tcPr>
          <w:p w:rsidR="00A61413" w:rsidRPr="00FF1CF3" w:rsidRDefault="00A61413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A61413" w:rsidRPr="00FF1CF3" w:rsidRDefault="00A6141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311" w:type="pct"/>
          </w:tcPr>
          <w:p w:rsidR="00A61413" w:rsidRDefault="00A6141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A61413" w:rsidRPr="00FF1CF3" w:rsidRDefault="00A6141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933" w:type="pct"/>
          </w:tcPr>
          <w:p w:rsidR="00A61413" w:rsidRPr="00851103" w:rsidRDefault="00A61413" w:rsidP="00F143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103">
              <w:rPr>
                <w:color w:val="000000"/>
                <w:sz w:val="28"/>
                <w:szCs w:val="28"/>
                <w:lang w:eastAsia="en-US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66" w:type="pct"/>
          </w:tcPr>
          <w:p w:rsidR="00A61413" w:rsidRPr="00FF1CF3" w:rsidRDefault="00A61413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A61413" w:rsidRPr="00FF1CF3" w:rsidRDefault="00A6141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345" w:type="pct"/>
          </w:tcPr>
          <w:p w:rsidR="00A61413" w:rsidRDefault="00A61413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A61413" w:rsidRPr="00FF1CF3" w:rsidRDefault="00A61413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1-10 </w:t>
            </w:r>
          </w:p>
        </w:tc>
      </w:tr>
      <w:tr w:rsidR="00A61413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A61413" w:rsidRDefault="00A61413" w:rsidP="00A6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13" w:rsidRDefault="00A61413" w:rsidP="00A6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13" w:rsidRDefault="00A61413" w:rsidP="00A6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13" w:rsidRDefault="00A61413" w:rsidP="00A61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933" w:type="pct"/>
            <w:shd w:val="clear" w:color="auto" w:fill="auto"/>
          </w:tcPr>
          <w:p w:rsidR="00A61413" w:rsidRPr="00A61413" w:rsidRDefault="00A61413" w:rsidP="00F143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1413">
              <w:rPr>
                <w:color w:val="000000"/>
                <w:sz w:val="28"/>
                <w:szCs w:val="28"/>
                <w:lang w:eastAsia="en-US"/>
              </w:rPr>
              <w:t>Знает материальные ресурсы, оборудование для осуществления процесса сервиса</w:t>
            </w:r>
          </w:p>
        </w:tc>
        <w:tc>
          <w:tcPr>
            <w:tcW w:w="311" w:type="pct"/>
            <w:shd w:val="clear" w:color="auto" w:fill="auto"/>
          </w:tcPr>
          <w:p w:rsidR="00A61413" w:rsidRDefault="00A6141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A61413" w:rsidRPr="000C4717" w:rsidRDefault="00A6141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</w:t>
            </w:r>
          </w:p>
        </w:tc>
        <w:tc>
          <w:tcPr>
            <w:tcW w:w="400" w:type="pct"/>
            <w:shd w:val="clear" w:color="auto" w:fill="auto"/>
          </w:tcPr>
          <w:p w:rsidR="00A61413" w:rsidRDefault="00A6141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A61413" w:rsidRPr="007C2358" w:rsidRDefault="00A61413" w:rsidP="0018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1-50</w:t>
            </w:r>
          </w:p>
        </w:tc>
        <w:tc>
          <w:tcPr>
            <w:tcW w:w="933" w:type="pct"/>
          </w:tcPr>
          <w:p w:rsidR="00A61413" w:rsidRPr="00A61413" w:rsidRDefault="00A61413" w:rsidP="00F143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1413">
              <w:rPr>
                <w:color w:val="000000"/>
                <w:sz w:val="28"/>
                <w:szCs w:val="28"/>
                <w:lang w:eastAsia="en-US"/>
              </w:rPr>
              <w:t>Умеет применять методы разработки и использования типовых технологических процессов</w:t>
            </w:r>
          </w:p>
        </w:tc>
        <w:tc>
          <w:tcPr>
            <w:tcW w:w="267" w:type="pct"/>
          </w:tcPr>
          <w:p w:rsidR="00A61413" w:rsidRPr="00FF1CF3" w:rsidRDefault="00A6141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A61413" w:rsidRPr="00FF1CF3" w:rsidRDefault="00A6141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311" w:type="pct"/>
          </w:tcPr>
          <w:p w:rsidR="00A61413" w:rsidRDefault="00A6141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A61413" w:rsidRPr="00FF1CF3" w:rsidRDefault="00A6141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933" w:type="pct"/>
          </w:tcPr>
          <w:p w:rsidR="00A61413" w:rsidRPr="00A61413" w:rsidRDefault="00A61413" w:rsidP="00F143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1413">
              <w:rPr>
                <w:color w:val="000000"/>
                <w:sz w:val="28"/>
                <w:szCs w:val="28"/>
                <w:lang w:eastAsia="en-US"/>
              </w:rPr>
              <w:t xml:space="preserve">Владеет навыками выбора материальных ресурсов, оборудования для осуществления процесса сервиса. Учитывает требования производственной дисциплины, правила по охране труда и </w:t>
            </w:r>
            <w:r w:rsidRPr="00A61413">
              <w:rPr>
                <w:color w:val="000000"/>
                <w:sz w:val="28"/>
                <w:szCs w:val="28"/>
                <w:lang w:eastAsia="en-US"/>
              </w:rPr>
              <w:lastRenderedPageBreak/>
              <w:t>пожарной безопасности при осуществлении технологического процесса</w:t>
            </w:r>
          </w:p>
        </w:tc>
        <w:tc>
          <w:tcPr>
            <w:tcW w:w="266" w:type="pct"/>
          </w:tcPr>
          <w:p w:rsidR="00A61413" w:rsidRPr="00FF1CF3" w:rsidRDefault="00A6141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A61413" w:rsidRPr="00FF1CF3" w:rsidRDefault="00A6141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345" w:type="pct"/>
          </w:tcPr>
          <w:p w:rsidR="00A61413" w:rsidRDefault="00A6141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A61413" w:rsidRPr="00FF1CF3" w:rsidRDefault="00A6141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3A" w:rsidRDefault="00E74C3A" w:rsidP="008A6864">
      <w:r>
        <w:separator/>
      </w:r>
    </w:p>
  </w:endnote>
  <w:endnote w:type="continuationSeparator" w:id="0">
    <w:p w:rsidR="00E74C3A" w:rsidRDefault="00E74C3A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851103" w:rsidRDefault="00F63251">
        <w:pPr>
          <w:pStyle w:val="af1"/>
          <w:jc w:val="right"/>
        </w:pPr>
        <w:r>
          <w:fldChar w:fldCharType="begin"/>
        </w:r>
        <w:r w:rsidR="00851103">
          <w:instrText xml:space="preserve"> PAGE   \* MERGEFORMAT </w:instrText>
        </w:r>
        <w:r>
          <w:fldChar w:fldCharType="separate"/>
        </w:r>
        <w:r w:rsidR="003900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1103" w:rsidRDefault="0085110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3A" w:rsidRDefault="00E74C3A" w:rsidP="008A6864">
      <w:r>
        <w:separator/>
      </w:r>
    </w:p>
  </w:footnote>
  <w:footnote w:type="continuationSeparator" w:id="0">
    <w:p w:rsidR="00E74C3A" w:rsidRDefault="00E74C3A" w:rsidP="008A6864">
      <w:r>
        <w:continuationSeparator/>
      </w:r>
    </w:p>
  </w:footnote>
  <w:footnote w:id="1">
    <w:p w:rsidR="00851103" w:rsidRDefault="00851103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51103" w:rsidRDefault="00851103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51103" w:rsidRDefault="00851103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2">
    <w:p w:rsidR="00851103" w:rsidRPr="00053E6C" w:rsidRDefault="00851103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61DE0"/>
    <w:multiLevelType w:val="multilevel"/>
    <w:tmpl w:val="9DE84D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8671D"/>
    <w:multiLevelType w:val="hybridMultilevel"/>
    <w:tmpl w:val="2308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E526F"/>
    <w:multiLevelType w:val="hybridMultilevel"/>
    <w:tmpl w:val="729AED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74C4D"/>
    <w:multiLevelType w:val="multilevel"/>
    <w:tmpl w:val="766E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818E3"/>
    <w:multiLevelType w:val="multilevel"/>
    <w:tmpl w:val="0182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E2C18"/>
    <w:multiLevelType w:val="multilevel"/>
    <w:tmpl w:val="9DA2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4B2E"/>
    <w:multiLevelType w:val="hybridMultilevel"/>
    <w:tmpl w:val="C490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F5BA3"/>
    <w:multiLevelType w:val="multilevel"/>
    <w:tmpl w:val="9D1E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90760B"/>
    <w:multiLevelType w:val="multilevel"/>
    <w:tmpl w:val="B44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BC0391"/>
    <w:multiLevelType w:val="hybridMultilevel"/>
    <w:tmpl w:val="0764F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771C7"/>
    <w:multiLevelType w:val="hybridMultilevel"/>
    <w:tmpl w:val="4A9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1"/>
  </w:num>
  <w:num w:numId="5">
    <w:abstractNumId w:val="7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8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17"/>
  </w:num>
  <w:num w:numId="14">
    <w:abstractNumId w:val="21"/>
  </w:num>
  <w:num w:numId="15">
    <w:abstractNumId w:val="3"/>
  </w:num>
  <w:num w:numId="16">
    <w:abstractNumId w:val="1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9"/>
  </w:num>
  <w:num w:numId="20">
    <w:abstractNumId w:val="13"/>
  </w:num>
  <w:num w:numId="21">
    <w:abstractNumId w:val="16"/>
  </w:num>
  <w:num w:numId="22">
    <w:abstractNumId w:val="14"/>
  </w:num>
  <w:num w:numId="23">
    <w:abstractNumId w:val="15"/>
  </w:num>
  <w:num w:numId="24">
    <w:abstractNumId w:val="11"/>
  </w:num>
  <w:num w:numId="25">
    <w:abstractNumId w:val="5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2AE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C1235"/>
    <w:rsid w:val="000C7099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4EE7"/>
    <w:rsid w:val="00152739"/>
    <w:rsid w:val="00157C12"/>
    <w:rsid w:val="001720F7"/>
    <w:rsid w:val="0017323C"/>
    <w:rsid w:val="0017377B"/>
    <w:rsid w:val="00182869"/>
    <w:rsid w:val="0018340C"/>
    <w:rsid w:val="00186016"/>
    <w:rsid w:val="0018680D"/>
    <w:rsid w:val="00187941"/>
    <w:rsid w:val="00187B9B"/>
    <w:rsid w:val="00192724"/>
    <w:rsid w:val="00195587"/>
    <w:rsid w:val="001A78F4"/>
    <w:rsid w:val="001B0896"/>
    <w:rsid w:val="001B4A8E"/>
    <w:rsid w:val="001B7FDF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80F56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9007B"/>
    <w:rsid w:val="00395916"/>
    <w:rsid w:val="003A3686"/>
    <w:rsid w:val="003A4676"/>
    <w:rsid w:val="003A4B45"/>
    <w:rsid w:val="003B5992"/>
    <w:rsid w:val="003C158A"/>
    <w:rsid w:val="003E472F"/>
    <w:rsid w:val="003E70AE"/>
    <w:rsid w:val="003F0F28"/>
    <w:rsid w:val="0041091F"/>
    <w:rsid w:val="00416007"/>
    <w:rsid w:val="004179A7"/>
    <w:rsid w:val="0042384B"/>
    <w:rsid w:val="00434FC7"/>
    <w:rsid w:val="004367C8"/>
    <w:rsid w:val="00437B1C"/>
    <w:rsid w:val="0044526E"/>
    <w:rsid w:val="00457D35"/>
    <w:rsid w:val="0046255B"/>
    <w:rsid w:val="00466078"/>
    <w:rsid w:val="004728F0"/>
    <w:rsid w:val="00487015"/>
    <w:rsid w:val="00490DBE"/>
    <w:rsid w:val="0049477E"/>
    <w:rsid w:val="004A3548"/>
    <w:rsid w:val="004B0DC2"/>
    <w:rsid w:val="004D2C5D"/>
    <w:rsid w:val="004E50D6"/>
    <w:rsid w:val="0050546F"/>
    <w:rsid w:val="0050606C"/>
    <w:rsid w:val="00536A18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0DE5"/>
    <w:rsid w:val="005A13F9"/>
    <w:rsid w:val="005A6B4E"/>
    <w:rsid w:val="005B62F5"/>
    <w:rsid w:val="005B68DA"/>
    <w:rsid w:val="005C3D15"/>
    <w:rsid w:val="005D669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4A98"/>
    <w:rsid w:val="006D6351"/>
    <w:rsid w:val="006E48FF"/>
    <w:rsid w:val="006E7A5B"/>
    <w:rsid w:val="006F01B3"/>
    <w:rsid w:val="006F1BB5"/>
    <w:rsid w:val="006F2FBC"/>
    <w:rsid w:val="006F40AE"/>
    <w:rsid w:val="007015CB"/>
    <w:rsid w:val="00712253"/>
    <w:rsid w:val="007221AF"/>
    <w:rsid w:val="00732BC3"/>
    <w:rsid w:val="007414CB"/>
    <w:rsid w:val="007607E3"/>
    <w:rsid w:val="007617D1"/>
    <w:rsid w:val="00767233"/>
    <w:rsid w:val="00790002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D677F"/>
    <w:rsid w:val="007F137A"/>
    <w:rsid w:val="007F2971"/>
    <w:rsid w:val="008004D8"/>
    <w:rsid w:val="00806B0D"/>
    <w:rsid w:val="008075FF"/>
    <w:rsid w:val="0081010C"/>
    <w:rsid w:val="00816511"/>
    <w:rsid w:val="00816CB6"/>
    <w:rsid w:val="00840CB4"/>
    <w:rsid w:val="0084350C"/>
    <w:rsid w:val="00850039"/>
    <w:rsid w:val="00851103"/>
    <w:rsid w:val="00854541"/>
    <w:rsid w:val="0087528F"/>
    <w:rsid w:val="00877B48"/>
    <w:rsid w:val="008823DB"/>
    <w:rsid w:val="00892FB1"/>
    <w:rsid w:val="008A32E6"/>
    <w:rsid w:val="008A6864"/>
    <w:rsid w:val="008C0B73"/>
    <w:rsid w:val="008D779F"/>
    <w:rsid w:val="008E0047"/>
    <w:rsid w:val="008E0281"/>
    <w:rsid w:val="008F6BB2"/>
    <w:rsid w:val="009103BE"/>
    <w:rsid w:val="0091244B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C4B9D"/>
    <w:rsid w:val="009D3F4F"/>
    <w:rsid w:val="009E7E5E"/>
    <w:rsid w:val="009F0A82"/>
    <w:rsid w:val="009F446E"/>
    <w:rsid w:val="00A04F40"/>
    <w:rsid w:val="00A05CA3"/>
    <w:rsid w:val="00A06617"/>
    <w:rsid w:val="00A4054D"/>
    <w:rsid w:val="00A51B43"/>
    <w:rsid w:val="00A61413"/>
    <w:rsid w:val="00A61639"/>
    <w:rsid w:val="00A6348E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E79E6"/>
    <w:rsid w:val="00AF32FC"/>
    <w:rsid w:val="00B1188D"/>
    <w:rsid w:val="00B2764B"/>
    <w:rsid w:val="00B31681"/>
    <w:rsid w:val="00B36F49"/>
    <w:rsid w:val="00B40D81"/>
    <w:rsid w:val="00B713FA"/>
    <w:rsid w:val="00B87822"/>
    <w:rsid w:val="00B97314"/>
    <w:rsid w:val="00BA2A0C"/>
    <w:rsid w:val="00BA4927"/>
    <w:rsid w:val="00BC35A6"/>
    <w:rsid w:val="00BC3A89"/>
    <w:rsid w:val="00BC6190"/>
    <w:rsid w:val="00BE64B6"/>
    <w:rsid w:val="00BF6039"/>
    <w:rsid w:val="00BF68A6"/>
    <w:rsid w:val="00C016F5"/>
    <w:rsid w:val="00C126A0"/>
    <w:rsid w:val="00C2530A"/>
    <w:rsid w:val="00C35832"/>
    <w:rsid w:val="00C46516"/>
    <w:rsid w:val="00C602A2"/>
    <w:rsid w:val="00C61CE3"/>
    <w:rsid w:val="00C64043"/>
    <w:rsid w:val="00C64F0A"/>
    <w:rsid w:val="00C800C0"/>
    <w:rsid w:val="00C84477"/>
    <w:rsid w:val="00C87C76"/>
    <w:rsid w:val="00C92ECF"/>
    <w:rsid w:val="00C9718E"/>
    <w:rsid w:val="00CA23AA"/>
    <w:rsid w:val="00CB19EE"/>
    <w:rsid w:val="00CB61BF"/>
    <w:rsid w:val="00CC18A2"/>
    <w:rsid w:val="00CD30E6"/>
    <w:rsid w:val="00CE4FB9"/>
    <w:rsid w:val="00D028EC"/>
    <w:rsid w:val="00D02B97"/>
    <w:rsid w:val="00D048F3"/>
    <w:rsid w:val="00D13B15"/>
    <w:rsid w:val="00D206F3"/>
    <w:rsid w:val="00D35653"/>
    <w:rsid w:val="00D40DC5"/>
    <w:rsid w:val="00D41565"/>
    <w:rsid w:val="00D519BE"/>
    <w:rsid w:val="00D54E09"/>
    <w:rsid w:val="00D80FFB"/>
    <w:rsid w:val="00D844AE"/>
    <w:rsid w:val="00D90C5B"/>
    <w:rsid w:val="00D93789"/>
    <w:rsid w:val="00D96446"/>
    <w:rsid w:val="00D97B66"/>
    <w:rsid w:val="00DA30D1"/>
    <w:rsid w:val="00DA38D3"/>
    <w:rsid w:val="00DA5E14"/>
    <w:rsid w:val="00DB4596"/>
    <w:rsid w:val="00DC3551"/>
    <w:rsid w:val="00DC3F8F"/>
    <w:rsid w:val="00DD0CD1"/>
    <w:rsid w:val="00DD6917"/>
    <w:rsid w:val="00DE1076"/>
    <w:rsid w:val="00DE50D3"/>
    <w:rsid w:val="00DF6D46"/>
    <w:rsid w:val="00E019C4"/>
    <w:rsid w:val="00E26750"/>
    <w:rsid w:val="00E31F0C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74C3A"/>
    <w:rsid w:val="00E82EB8"/>
    <w:rsid w:val="00E860F3"/>
    <w:rsid w:val="00E90AE1"/>
    <w:rsid w:val="00EC4632"/>
    <w:rsid w:val="00EE0A46"/>
    <w:rsid w:val="00EE69BE"/>
    <w:rsid w:val="00EE74A4"/>
    <w:rsid w:val="00EF132A"/>
    <w:rsid w:val="00EF7FDA"/>
    <w:rsid w:val="00F01E25"/>
    <w:rsid w:val="00F06443"/>
    <w:rsid w:val="00F1410C"/>
    <w:rsid w:val="00F201B9"/>
    <w:rsid w:val="00F23BFB"/>
    <w:rsid w:val="00F30859"/>
    <w:rsid w:val="00F37FF5"/>
    <w:rsid w:val="00F46EA8"/>
    <w:rsid w:val="00F53BA5"/>
    <w:rsid w:val="00F53E8B"/>
    <w:rsid w:val="00F63251"/>
    <w:rsid w:val="00F662CF"/>
    <w:rsid w:val="00F75323"/>
    <w:rsid w:val="00F765B1"/>
    <w:rsid w:val="00F9058A"/>
    <w:rsid w:val="00F90A37"/>
    <w:rsid w:val="00F94D7D"/>
    <w:rsid w:val="00FA0C64"/>
    <w:rsid w:val="00FC0866"/>
    <w:rsid w:val="00FC10D4"/>
    <w:rsid w:val="00FC24EF"/>
    <w:rsid w:val="00FC390E"/>
    <w:rsid w:val="00FC5DF0"/>
    <w:rsid w:val="00FC7397"/>
    <w:rsid w:val="00FC79EC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qFormat/>
    <w:rsid w:val="00D519BE"/>
    <w:rPr>
      <w:b/>
      <w:bCs/>
    </w:rPr>
  </w:style>
  <w:style w:type="paragraph" w:customStyle="1" w:styleId="articles">
    <w:name w:val="articles"/>
    <w:basedOn w:val="a"/>
    <w:rsid w:val="008A32E6"/>
    <w:pPr>
      <w:spacing w:before="220" w:after="220"/>
      <w:ind w:left="220" w:right="220"/>
    </w:pPr>
    <w:rPr>
      <w:rFonts w:ascii="Arial" w:hAnsi="Arial" w:cs="Arial"/>
      <w:color w:val="000000"/>
      <w:sz w:val="22"/>
      <w:szCs w:val="22"/>
    </w:rPr>
  </w:style>
  <w:style w:type="paragraph" w:customStyle="1" w:styleId="articlescount">
    <w:name w:val="articles_count"/>
    <w:basedOn w:val="a"/>
    <w:rsid w:val="008A32E6"/>
    <w:pPr>
      <w:spacing w:before="220" w:after="220"/>
      <w:ind w:left="220" w:right="220"/>
    </w:pPr>
    <w:rPr>
      <w:rFonts w:ascii="Arial" w:hAnsi="Arial" w:cs="Arial"/>
      <w:color w:val="666666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79000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83884-B23C-49F5-8CA4-475E9420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21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28</cp:revision>
  <cp:lastPrinted>2018-09-21T11:52:00Z</cp:lastPrinted>
  <dcterms:created xsi:type="dcterms:W3CDTF">2018-09-26T08:32:00Z</dcterms:created>
  <dcterms:modified xsi:type="dcterms:W3CDTF">2022-03-17T07:44:00Z</dcterms:modified>
</cp:coreProperties>
</file>